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9" w:rsidRDefault="00723669" w:rsidP="0016739E">
      <w:pPr>
        <w:rPr>
          <w:rFonts w:ascii="Arial" w:hAnsi="Arial" w:cs="Arial"/>
          <w:b/>
          <w:sz w:val="24"/>
          <w:szCs w:val="24"/>
        </w:rPr>
      </w:pPr>
    </w:p>
    <w:p w:rsidR="0016739E" w:rsidRPr="00723669" w:rsidRDefault="0016739E" w:rsidP="0016739E">
      <w:pPr>
        <w:rPr>
          <w:rFonts w:ascii="Arial" w:hAnsi="Arial" w:cs="Arial"/>
          <w:b/>
          <w:sz w:val="24"/>
          <w:szCs w:val="24"/>
        </w:rPr>
      </w:pPr>
      <w:r w:rsidRPr="00723669">
        <w:rPr>
          <w:rFonts w:ascii="Arial" w:hAnsi="Arial" w:cs="Arial"/>
          <w:b/>
          <w:sz w:val="24"/>
          <w:szCs w:val="24"/>
        </w:rPr>
        <w:t>La biotecnologia</w:t>
      </w:r>
    </w:p>
    <w:p w:rsidR="0016739E" w:rsidRDefault="0016739E" w:rsidP="0016739E">
      <w:pPr>
        <w:rPr>
          <w:rFonts w:ascii="Arial" w:hAnsi="Arial" w:cs="Arial"/>
          <w:sz w:val="24"/>
          <w:szCs w:val="24"/>
        </w:rPr>
      </w:pPr>
    </w:p>
    <w:p w:rsidR="0016739E" w:rsidRPr="0016739E" w:rsidRDefault="0016739E" w:rsidP="0016739E">
      <w:pPr>
        <w:ind w:firstLine="708"/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>La biotecnologia “consiste nell’utilizzo di cellule o di enzimi di origine microbica, animale o vegetale, per ottenere la sintesi, la degradazione o la trasformazione di materie prime”</w:t>
      </w:r>
      <w:r>
        <w:rPr>
          <w:rFonts w:ascii="Arial" w:hAnsi="Arial" w:cs="Arial"/>
          <w:sz w:val="24"/>
          <w:szCs w:val="24"/>
        </w:rPr>
        <w:t xml:space="preserve"> (</w:t>
      </w:r>
      <w:r w:rsidRPr="0016739E">
        <w:rPr>
          <w:rFonts w:ascii="Arial" w:hAnsi="Arial" w:cs="Arial"/>
          <w:smallCaps/>
          <w:sz w:val="24"/>
          <w:szCs w:val="24"/>
        </w:rPr>
        <w:t>J.E. S</w:t>
      </w:r>
      <w:r>
        <w:rPr>
          <w:rFonts w:ascii="Arial" w:hAnsi="Arial" w:cs="Arial"/>
          <w:smallCaps/>
          <w:sz w:val="24"/>
          <w:szCs w:val="24"/>
        </w:rPr>
        <w:t>mith</w:t>
      </w:r>
      <w:r w:rsidRPr="0016739E">
        <w:rPr>
          <w:rFonts w:ascii="Arial" w:hAnsi="Arial" w:cs="Arial"/>
          <w:sz w:val="24"/>
          <w:szCs w:val="24"/>
        </w:rPr>
        <w:t xml:space="preserve">, </w:t>
      </w:r>
      <w:r w:rsidRPr="0016739E">
        <w:rPr>
          <w:rFonts w:ascii="Arial" w:hAnsi="Arial" w:cs="Arial"/>
          <w:i/>
          <w:sz w:val="24"/>
          <w:szCs w:val="24"/>
        </w:rPr>
        <w:t xml:space="preserve">Biotecnologie, </w:t>
      </w:r>
      <w:r w:rsidRPr="0016739E">
        <w:rPr>
          <w:rFonts w:ascii="Arial" w:hAnsi="Arial" w:cs="Arial"/>
          <w:sz w:val="24"/>
          <w:szCs w:val="24"/>
        </w:rPr>
        <w:t xml:space="preserve">Zanichelli 1998, </w:t>
      </w:r>
      <w:proofErr w:type="spellStart"/>
      <w:r w:rsidRPr="0016739E">
        <w:rPr>
          <w:rFonts w:ascii="Arial" w:hAnsi="Arial" w:cs="Arial"/>
          <w:sz w:val="24"/>
          <w:szCs w:val="24"/>
        </w:rPr>
        <w:t>pg</w:t>
      </w:r>
      <w:proofErr w:type="spellEnd"/>
      <w:r w:rsidRPr="0016739E">
        <w:rPr>
          <w:rFonts w:ascii="Arial" w:hAnsi="Arial" w:cs="Arial"/>
          <w:sz w:val="24"/>
          <w:szCs w:val="24"/>
        </w:rPr>
        <w:t>. 2</w:t>
      </w:r>
      <w:r>
        <w:rPr>
          <w:rFonts w:ascii="Arial" w:hAnsi="Arial" w:cs="Arial"/>
          <w:sz w:val="24"/>
          <w:szCs w:val="24"/>
        </w:rPr>
        <w:t>)</w:t>
      </w:r>
      <w:r w:rsidRPr="0016739E">
        <w:rPr>
          <w:rFonts w:ascii="Arial" w:hAnsi="Arial" w:cs="Arial"/>
          <w:sz w:val="24"/>
          <w:szCs w:val="24"/>
        </w:rPr>
        <w:t>.</w:t>
      </w:r>
    </w:p>
    <w:p w:rsidR="007E35E2" w:rsidRPr="007E35E2" w:rsidRDefault="0016739E" w:rsidP="007E35E2">
      <w:pPr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>Dunque, le biotecnologie, sono le tecnologie che si avvalgono di organismi viventi, o parti di essi, per produrre beni o servizi</w:t>
      </w:r>
      <w:r w:rsidR="00723669">
        <w:rPr>
          <w:rFonts w:ascii="Arial" w:hAnsi="Arial" w:cs="Arial"/>
          <w:sz w:val="24"/>
          <w:szCs w:val="24"/>
        </w:rPr>
        <w:t>.</w:t>
      </w:r>
      <w:r w:rsidRPr="0016739E">
        <w:rPr>
          <w:rFonts w:ascii="Arial" w:hAnsi="Arial" w:cs="Arial"/>
          <w:sz w:val="24"/>
          <w:szCs w:val="24"/>
        </w:rPr>
        <w:t xml:space="preserve"> </w:t>
      </w:r>
      <w:r w:rsidR="007E35E2">
        <w:rPr>
          <w:rFonts w:ascii="Arial" w:hAnsi="Arial" w:cs="Arial"/>
          <w:sz w:val="24"/>
          <w:szCs w:val="24"/>
        </w:rPr>
        <w:t>Più in particolare, p</w:t>
      </w:r>
      <w:r w:rsidR="007E35E2" w:rsidRPr="007E35E2">
        <w:rPr>
          <w:rFonts w:ascii="Arial" w:hAnsi="Arial" w:cs="Arial"/>
          <w:sz w:val="24"/>
          <w:szCs w:val="24"/>
        </w:rPr>
        <w:t xml:space="preserve">erfezionando i tradizionali processi biotecnologici, applicano la biologia molecolare e le scoperte dell’ingegneria genetica basate sulle tecniche del </w:t>
      </w:r>
      <w:proofErr w:type="spellStart"/>
      <w:r w:rsidR="007E35E2" w:rsidRPr="007E35E2">
        <w:rPr>
          <w:rFonts w:ascii="Arial" w:hAnsi="Arial" w:cs="Arial"/>
          <w:sz w:val="24"/>
          <w:szCs w:val="24"/>
        </w:rPr>
        <w:t>Dna</w:t>
      </w:r>
      <w:proofErr w:type="spellEnd"/>
      <w:r w:rsidR="007E35E2" w:rsidRPr="007E35E2">
        <w:rPr>
          <w:rFonts w:ascii="Arial" w:hAnsi="Arial" w:cs="Arial"/>
          <w:sz w:val="24"/>
          <w:szCs w:val="24"/>
        </w:rPr>
        <w:t xml:space="preserve"> ricombinante e della fusione cellulare, alla selezione di nuovi organismi o alla produzione di prodotti inediti. </w:t>
      </w:r>
      <w:r w:rsidR="007E35E2">
        <w:rPr>
          <w:rFonts w:ascii="Arial" w:hAnsi="Arial" w:cs="Arial"/>
          <w:sz w:val="24"/>
          <w:szCs w:val="24"/>
        </w:rPr>
        <w:t>C</w:t>
      </w:r>
      <w:r w:rsidR="007E35E2" w:rsidRPr="007E35E2">
        <w:rPr>
          <w:rFonts w:ascii="Arial" w:hAnsi="Arial" w:cs="Arial"/>
          <w:sz w:val="24"/>
          <w:szCs w:val="24"/>
        </w:rPr>
        <w:t>onsentono di selezionare tra le varianti quella più importante, oppure di inventarla</w:t>
      </w:r>
      <w:r w:rsidR="007E35E2">
        <w:rPr>
          <w:rFonts w:ascii="Arial" w:hAnsi="Arial" w:cs="Arial"/>
          <w:sz w:val="24"/>
          <w:szCs w:val="24"/>
        </w:rPr>
        <w:t>.</w:t>
      </w:r>
    </w:p>
    <w:p w:rsidR="003B4372" w:rsidRPr="003B4372" w:rsidRDefault="007E35E2" w:rsidP="0072366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tempo, </w:t>
      </w:r>
      <w:r w:rsidR="0016739E" w:rsidRPr="0016739E">
        <w:rPr>
          <w:rFonts w:ascii="Arial" w:hAnsi="Arial" w:cs="Arial"/>
          <w:sz w:val="24"/>
          <w:szCs w:val="24"/>
        </w:rPr>
        <w:t>suscitano ampi dibattit</w:t>
      </w:r>
      <w:r w:rsidR="0016739E">
        <w:rPr>
          <w:rFonts w:ascii="Arial" w:hAnsi="Arial" w:cs="Arial"/>
          <w:sz w:val="24"/>
          <w:szCs w:val="24"/>
        </w:rPr>
        <w:t>i</w:t>
      </w:r>
      <w:r w:rsidR="0016739E" w:rsidRPr="0016739E">
        <w:rPr>
          <w:rFonts w:ascii="Arial" w:hAnsi="Arial" w:cs="Arial"/>
          <w:sz w:val="24"/>
          <w:szCs w:val="24"/>
        </w:rPr>
        <w:t xml:space="preserve"> tra favorevoli e contrari</w:t>
      </w:r>
      <w:r w:rsidR="0016739E">
        <w:rPr>
          <w:rFonts w:ascii="Arial" w:hAnsi="Arial" w:cs="Arial"/>
          <w:sz w:val="24"/>
          <w:szCs w:val="24"/>
        </w:rPr>
        <w:t xml:space="preserve"> e pongono </w:t>
      </w:r>
      <w:r>
        <w:rPr>
          <w:rFonts w:ascii="Arial" w:hAnsi="Arial" w:cs="Arial"/>
          <w:sz w:val="24"/>
          <w:szCs w:val="24"/>
        </w:rPr>
        <w:t>alcuni</w:t>
      </w:r>
      <w:r w:rsidR="0016739E">
        <w:rPr>
          <w:rFonts w:ascii="Arial" w:hAnsi="Arial" w:cs="Arial"/>
          <w:sz w:val="24"/>
          <w:szCs w:val="24"/>
        </w:rPr>
        <w:t xml:space="preserve"> interrogativi: </w:t>
      </w:r>
      <w:r w:rsidR="003B4372" w:rsidRPr="003B4372">
        <w:rPr>
          <w:rFonts w:ascii="Arial" w:hAnsi="Arial" w:cs="Arial"/>
          <w:sz w:val="24"/>
          <w:szCs w:val="24"/>
        </w:rPr>
        <w:t xml:space="preserve">Vanno contro natura?  Sono </w:t>
      </w:r>
      <w:r w:rsidR="0016739E">
        <w:rPr>
          <w:rFonts w:ascii="Arial" w:hAnsi="Arial" w:cs="Arial"/>
          <w:sz w:val="24"/>
          <w:szCs w:val="24"/>
        </w:rPr>
        <w:t xml:space="preserve">utili o </w:t>
      </w:r>
      <w:r w:rsidR="003B4372" w:rsidRPr="003B4372">
        <w:rPr>
          <w:rFonts w:ascii="Arial" w:hAnsi="Arial" w:cs="Arial"/>
          <w:sz w:val="24"/>
          <w:szCs w:val="24"/>
        </w:rPr>
        <w:t>dannos</w:t>
      </w:r>
      <w:r w:rsidR="0016739E">
        <w:rPr>
          <w:rFonts w:ascii="Arial" w:hAnsi="Arial" w:cs="Arial"/>
          <w:sz w:val="24"/>
          <w:szCs w:val="24"/>
        </w:rPr>
        <w:t>e</w:t>
      </w:r>
      <w:r w:rsidR="003B4372" w:rsidRPr="003B4372">
        <w:rPr>
          <w:rFonts w:ascii="Arial" w:hAnsi="Arial" w:cs="Arial"/>
          <w:sz w:val="24"/>
          <w:szCs w:val="24"/>
        </w:rPr>
        <w:t xml:space="preserve"> per l’uomo e per l’animale? Contribuiranno a sconfiggere la fame nel mondo? </w:t>
      </w:r>
    </w:p>
    <w:p w:rsidR="0016739E" w:rsidRPr="0016739E" w:rsidRDefault="0016739E" w:rsidP="0016739E">
      <w:pPr>
        <w:ind w:firstLine="708"/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 xml:space="preserve">Le biotecnologie coinvolgono prevalentemente i seguenti settori. </w:t>
      </w:r>
    </w:p>
    <w:p w:rsidR="0016739E" w:rsidRPr="0016739E" w:rsidRDefault="0016739E" w:rsidP="0016739E">
      <w:pPr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 xml:space="preserve">- La medicina nell’ambito degli anticorpi, delle cellule staminali, della terapia genetica e dei vaccini, oltre gli xenotrapianti tra maiale, scimmia e uomo. </w:t>
      </w:r>
    </w:p>
    <w:p w:rsidR="0016739E" w:rsidRPr="0016739E" w:rsidRDefault="0016739E" w:rsidP="0016739E">
      <w:pPr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 xml:space="preserve">- Gli animali </w:t>
      </w:r>
      <w:proofErr w:type="spellStart"/>
      <w:r w:rsidRPr="0016739E">
        <w:rPr>
          <w:rFonts w:ascii="Arial" w:hAnsi="Arial" w:cs="Arial"/>
          <w:sz w:val="24"/>
          <w:szCs w:val="24"/>
        </w:rPr>
        <w:t>trasgenici</w:t>
      </w:r>
      <w:proofErr w:type="spellEnd"/>
      <w:r w:rsidRPr="0016739E">
        <w:rPr>
          <w:rFonts w:ascii="Arial" w:hAnsi="Arial" w:cs="Arial"/>
          <w:sz w:val="24"/>
          <w:szCs w:val="24"/>
        </w:rPr>
        <w:t xml:space="preserve"> nei quali è immesso nel loro patrimonio genetico un “gene esogeno”, ossia il gene di una specie biologica differente (</w:t>
      </w:r>
      <w:proofErr w:type="spellStart"/>
      <w:r w:rsidRPr="0016739E">
        <w:rPr>
          <w:rFonts w:ascii="Arial" w:hAnsi="Arial" w:cs="Arial"/>
          <w:sz w:val="24"/>
          <w:szCs w:val="24"/>
        </w:rPr>
        <w:t>transgene</w:t>
      </w:r>
      <w:proofErr w:type="spellEnd"/>
      <w:r w:rsidRPr="0016739E">
        <w:rPr>
          <w:rFonts w:ascii="Arial" w:hAnsi="Arial" w:cs="Arial"/>
          <w:sz w:val="24"/>
          <w:szCs w:val="24"/>
        </w:rPr>
        <w:t xml:space="preserve">). </w:t>
      </w:r>
    </w:p>
    <w:p w:rsidR="0016739E" w:rsidRPr="0016739E" w:rsidRDefault="0016739E" w:rsidP="0016739E">
      <w:pPr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 xml:space="preserve">- L’ ambiente per lo smaltimento dei rifiuti, la depurazione delle acque contaminate e l’identificazione delle sostanze tossiche. </w:t>
      </w:r>
    </w:p>
    <w:p w:rsidR="003B4372" w:rsidRPr="003B4372" w:rsidRDefault="0016739E" w:rsidP="003B4372">
      <w:pPr>
        <w:rPr>
          <w:rFonts w:ascii="Arial" w:hAnsi="Arial" w:cs="Arial"/>
          <w:sz w:val="24"/>
          <w:szCs w:val="24"/>
        </w:rPr>
      </w:pPr>
      <w:r w:rsidRPr="0016739E">
        <w:rPr>
          <w:rFonts w:ascii="Arial" w:hAnsi="Arial" w:cs="Arial"/>
          <w:sz w:val="24"/>
          <w:szCs w:val="24"/>
        </w:rPr>
        <w:t>- L’ agricoltura progettando piante, frutti e verdure che abbiano la capacità di una produzione maggiore rispetto alle tradizionali e l’idoneità di adeguarsi alle condizioni ambientali sfavorevoli.</w:t>
      </w:r>
      <w:r w:rsidR="003B4372" w:rsidRPr="003B4372">
        <w:rPr>
          <w:rFonts w:ascii="Arial" w:hAnsi="Arial" w:cs="Arial"/>
          <w:sz w:val="24"/>
          <w:szCs w:val="24"/>
        </w:rPr>
        <w:br/>
        <w:t xml:space="preserve">            Il settore biotecnologico, solleva quesiti etici riguardanti l’azione sui processi vitali a livello di strutture e di meccanismi biologici fondamentali, responsabili dell'equilibrio biologico ed ecologico del pianeta, e sulla scarsa conoscenza delle conseguenze dell'immissione di nuovi prodotti nell'ambiente. </w:t>
      </w:r>
    </w:p>
    <w:p w:rsidR="003B4372" w:rsidRPr="003B4372" w:rsidRDefault="003B4372" w:rsidP="007E35E2">
      <w:pPr>
        <w:ind w:firstLine="708"/>
        <w:rPr>
          <w:rFonts w:ascii="Arial" w:hAnsi="Arial" w:cs="Arial"/>
          <w:sz w:val="24"/>
          <w:szCs w:val="24"/>
        </w:rPr>
      </w:pPr>
      <w:r w:rsidRPr="003B4372">
        <w:rPr>
          <w:rFonts w:ascii="Arial" w:hAnsi="Arial" w:cs="Arial"/>
          <w:sz w:val="24"/>
          <w:szCs w:val="24"/>
        </w:rPr>
        <w:t>Di fronte a</w:t>
      </w:r>
      <w:r w:rsidR="007E35E2">
        <w:rPr>
          <w:rFonts w:ascii="Arial" w:hAnsi="Arial" w:cs="Arial"/>
          <w:sz w:val="24"/>
          <w:szCs w:val="24"/>
        </w:rPr>
        <w:t>gli ipotetici</w:t>
      </w:r>
      <w:r w:rsidRPr="003B4372">
        <w:rPr>
          <w:rFonts w:ascii="Arial" w:hAnsi="Arial" w:cs="Arial"/>
          <w:sz w:val="24"/>
          <w:szCs w:val="24"/>
        </w:rPr>
        <w:t xml:space="preserve"> rischi</w:t>
      </w:r>
      <w:r w:rsidR="00683372">
        <w:rPr>
          <w:rFonts w:ascii="Arial" w:hAnsi="Arial" w:cs="Arial"/>
          <w:sz w:val="24"/>
          <w:szCs w:val="24"/>
        </w:rPr>
        <w:t xml:space="preserve"> che queste tecniche potrebbero produrre</w:t>
      </w:r>
      <w:bookmarkStart w:id="0" w:name="_GoBack"/>
      <w:bookmarkEnd w:id="0"/>
      <w:r w:rsidRPr="003B4372">
        <w:rPr>
          <w:rFonts w:ascii="Arial" w:hAnsi="Arial" w:cs="Arial"/>
          <w:sz w:val="24"/>
          <w:szCs w:val="24"/>
        </w:rPr>
        <w:t xml:space="preserve">, l’unica </w:t>
      </w:r>
      <w:bookmarkStart w:id="1" w:name="Anchor-Il-3800"/>
      <w:bookmarkStart w:id="2" w:name="Anchor-Cibi-33869"/>
      <w:bookmarkStart w:id="3" w:name="Anchor-Biotecnologie-48213"/>
      <w:bookmarkEnd w:id="1"/>
      <w:bookmarkEnd w:id="2"/>
      <w:bookmarkEnd w:id="3"/>
      <w:r w:rsidRPr="003B4372">
        <w:rPr>
          <w:rFonts w:ascii="Arial" w:hAnsi="Arial" w:cs="Arial"/>
          <w:sz w:val="24"/>
          <w:szCs w:val="24"/>
        </w:rPr>
        <w:t>legittimazione etica alla ricerca biotecnologia potrà essere accordata evidenziando la sua destinazione a servizio del progresso umano e sociale.</w:t>
      </w:r>
    </w:p>
    <w:p w:rsidR="003B4372" w:rsidRPr="003B4372" w:rsidRDefault="003B4372" w:rsidP="003B4372">
      <w:pPr>
        <w:rPr>
          <w:rFonts w:ascii="Arial" w:hAnsi="Arial" w:cs="Arial"/>
          <w:sz w:val="24"/>
          <w:szCs w:val="24"/>
        </w:rPr>
      </w:pPr>
      <w:r w:rsidRPr="003B4372">
        <w:rPr>
          <w:rFonts w:ascii="Arial" w:hAnsi="Arial" w:cs="Arial"/>
          <w:sz w:val="24"/>
          <w:szCs w:val="24"/>
        </w:rPr>
        <w:t xml:space="preserve"> </w:t>
      </w:r>
    </w:p>
    <w:p w:rsidR="00B607D7" w:rsidRPr="003B4372" w:rsidRDefault="00B607D7">
      <w:pPr>
        <w:rPr>
          <w:rFonts w:ascii="Arial" w:hAnsi="Arial" w:cs="Arial"/>
          <w:sz w:val="24"/>
          <w:szCs w:val="24"/>
        </w:rPr>
      </w:pPr>
    </w:p>
    <w:sectPr w:rsidR="00B607D7" w:rsidRPr="003B4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72" w:rsidRDefault="003B4372" w:rsidP="003B4372">
      <w:pPr>
        <w:spacing w:line="240" w:lineRule="auto"/>
      </w:pPr>
      <w:r>
        <w:separator/>
      </w:r>
    </w:p>
  </w:endnote>
  <w:endnote w:type="continuationSeparator" w:id="0">
    <w:p w:rsidR="003B4372" w:rsidRDefault="003B4372" w:rsidP="003B4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72" w:rsidRDefault="003B4372" w:rsidP="003B4372">
      <w:pPr>
        <w:spacing w:line="240" w:lineRule="auto"/>
      </w:pPr>
      <w:r>
        <w:separator/>
      </w:r>
    </w:p>
  </w:footnote>
  <w:footnote w:type="continuationSeparator" w:id="0">
    <w:p w:rsidR="003B4372" w:rsidRDefault="003B4372" w:rsidP="003B43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2"/>
    <w:rsid w:val="0016739E"/>
    <w:rsid w:val="003B4372"/>
    <w:rsid w:val="00683372"/>
    <w:rsid w:val="00723669"/>
    <w:rsid w:val="007E35E2"/>
    <w:rsid w:val="00B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B437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B43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B4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B437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B43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B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2</cp:revision>
  <dcterms:created xsi:type="dcterms:W3CDTF">2014-09-29T06:30:00Z</dcterms:created>
  <dcterms:modified xsi:type="dcterms:W3CDTF">2014-09-29T08:09:00Z</dcterms:modified>
</cp:coreProperties>
</file>