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B" w:rsidRPr="005B76EB" w:rsidRDefault="005B76EB" w:rsidP="005B76EB">
      <w:pPr>
        <w:rPr>
          <w:rFonts w:ascii="Arial" w:hAnsi="Arial" w:cs="Arial"/>
          <w:b/>
          <w:iCs/>
          <w:sz w:val="28"/>
          <w:szCs w:val="28"/>
        </w:rPr>
      </w:pPr>
      <w:r w:rsidRPr="005B76EB">
        <w:rPr>
          <w:rFonts w:ascii="Arial" w:hAnsi="Arial" w:cs="Arial"/>
          <w:b/>
          <w:iCs/>
          <w:sz w:val="28"/>
          <w:szCs w:val="28"/>
        </w:rPr>
        <w:t>MALATTIA MENTALE</w:t>
      </w:r>
    </w:p>
    <w:p w:rsidR="005B76EB" w:rsidRDefault="005B76EB" w:rsidP="005B76EB">
      <w:pPr>
        <w:rPr>
          <w:rFonts w:ascii="Arial" w:hAnsi="Arial" w:cs="Arial"/>
          <w:iCs/>
          <w:sz w:val="24"/>
          <w:szCs w:val="24"/>
        </w:rPr>
      </w:pPr>
    </w:p>
    <w:p w:rsidR="002E60FD" w:rsidRDefault="006634B6" w:rsidP="00393F3A">
      <w:pPr>
        <w:ind w:firstLine="708"/>
        <w:rPr>
          <w:rFonts w:ascii="Arial" w:hAnsi="Arial" w:cs="Arial"/>
          <w:iCs/>
          <w:sz w:val="24"/>
          <w:szCs w:val="24"/>
        </w:rPr>
      </w:pPr>
      <w:r w:rsidRPr="006D5AE4">
        <w:rPr>
          <w:rFonts w:ascii="Arial" w:hAnsi="Arial" w:cs="Arial"/>
          <w:iCs/>
          <w:sz w:val="24"/>
          <w:szCs w:val="24"/>
        </w:rPr>
        <w:t xml:space="preserve">La </w:t>
      </w:r>
      <w:r w:rsidR="008A096D" w:rsidRPr="006D5AE4">
        <w:rPr>
          <w:rFonts w:ascii="Arial" w:hAnsi="Arial" w:cs="Arial"/>
          <w:iCs/>
          <w:sz w:val="24"/>
          <w:szCs w:val="24"/>
        </w:rPr>
        <w:t>“</w:t>
      </w:r>
      <w:r w:rsidRPr="006D5AE4">
        <w:rPr>
          <w:rFonts w:ascii="Arial" w:hAnsi="Arial" w:cs="Arial"/>
          <w:iCs/>
          <w:sz w:val="24"/>
          <w:szCs w:val="24"/>
        </w:rPr>
        <w:t>malattia mentale</w:t>
      </w:r>
      <w:r w:rsidR="008A096D" w:rsidRPr="006D5AE4">
        <w:rPr>
          <w:rFonts w:ascii="Arial" w:hAnsi="Arial" w:cs="Arial"/>
          <w:iCs/>
          <w:sz w:val="24"/>
          <w:szCs w:val="24"/>
        </w:rPr>
        <w:t xml:space="preserve">” </w:t>
      </w:r>
      <w:r w:rsidRPr="006D5AE4">
        <w:rPr>
          <w:rFonts w:ascii="Arial" w:hAnsi="Arial" w:cs="Arial"/>
          <w:iCs/>
          <w:sz w:val="24"/>
          <w:szCs w:val="24"/>
        </w:rPr>
        <w:t xml:space="preserve">è una frontiere di </w:t>
      </w:r>
      <w:r w:rsidR="008A096D" w:rsidRPr="006D5AE4">
        <w:rPr>
          <w:rFonts w:ascii="Arial" w:hAnsi="Arial" w:cs="Arial"/>
          <w:iCs/>
          <w:sz w:val="24"/>
          <w:szCs w:val="24"/>
        </w:rPr>
        <w:t>fragilità in continua</w:t>
      </w:r>
      <w:r w:rsidR="00686F03">
        <w:rPr>
          <w:rFonts w:ascii="Arial" w:hAnsi="Arial" w:cs="Arial"/>
          <w:iCs/>
          <w:sz w:val="24"/>
          <w:szCs w:val="24"/>
        </w:rPr>
        <w:t xml:space="preserve"> e rapida</w:t>
      </w:r>
      <w:r w:rsidR="008A096D" w:rsidRPr="006D5AE4">
        <w:rPr>
          <w:rFonts w:ascii="Arial" w:hAnsi="Arial" w:cs="Arial"/>
          <w:iCs/>
          <w:sz w:val="24"/>
          <w:szCs w:val="24"/>
        </w:rPr>
        <w:t xml:space="preserve"> espansione</w:t>
      </w:r>
      <w:r w:rsidR="00393F3A">
        <w:rPr>
          <w:rFonts w:ascii="Arial" w:hAnsi="Arial" w:cs="Arial"/>
          <w:iCs/>
          <w:sz w:val="24"/>
          <w:szCs w:val="24"/>
        </w:rPr>
        <w:t xml:space="preserve"> e i</w:t>
      </w:r>
      <w:r w:rsidR="00FD13C2" w:rsidRPr="006D5AE4">
        <w:rPr>
          <w:rFonts w:ascii="Arial" w:hAnsi="Arial" w:cs="Arial"/>
          <w:iCs/>
          <w:sz w:val="24"/>
          <w:szCs w:val="24"/>
        </w:rPr>
        <w:t xml:space="preserve"> dati 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riguardanti </w:t>
      </w:r>
      <w:r w:rsidR="00686F03">
        <w:rPr>
          <w:rFonts w:ascii="Arial" w:hAnsi="Arial" w:cs="Arial"/>
          <w:iCs/>
          <w:sz w:val="24"/>
          <w:szCs w:val="24"/>
        </w:rPr>
        <w:t xml:space="preserve">il disagio 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mentale </w:t>
      </w:r>
      <w:r w:rsidR="00686F03">
        <w:rPr>
          <w:rFonts w:ascii="Arial" w:hAnsi="Arial" w:cs="Arial"/>
          <w:iCs/>
          <w:sz w:val="24"/>
          <w:szCs w:val="24"/>
        </w:rPr>
        <w:t xml:space="preserve">mostrano </w:t>
      </w:r>
      <w:r w:rsidR="00FD13C2" w:rsidRPr="006D5AE4">
        <w:rPr>
          <w:rFonts w:ascii="Arial" w:hAnsi="Arial" w:cs="Arial"/>
          <w:iCs/>
          <w:sz w:val="24"/>
          <w:szCs w:val="24"/>
        </w:rPr>
        <w:t>un fenomeno di proporzioni impressionanti.</w:t>
      </w:r>
      <w:r w:rsidR="005B76EB">
        <w:rPr>
          <w:rFonts w:ascii="Arial" w:hAnsi="Arial" w:cs="Arial"/>
          <w:iCs/>
          <w:sz w:val="24"/>
          <w:szCs w:val="24"/>
        </w:rPr>
        <w:t xml:space="preserve"> </w:t>
      </w:r>
      <w:r w:rsidR="00401D6D" w:rsidRPr="006D5AE4">
        <w:rPr>
          <w:rFonts w:ascii="Arial" w:hAnsi="Arial" w:cs="Arial"/>
          <w:iCs/>
          <w:sz w:val="24"/>
          <w:szCs w:val="24"/>
        </w:rPr>
        <w:t>Secondo le stime</w:t>
      </w:r>
      <w:r w:rsidR="00401D6D" w:rsidRPr="006D5AE4">
        <w:rPr>
          <w:rFonts w:ascii="Arial" w:hAnsi="Arial" w:cs="Arial"/>
          <w:i/>
          <w:iCs/>
          <w:sz w:val="24"/>
          <w:szCs w:val="24"/>
        </w:rPr>
        <w:t xml:space="preserve"> </w:t>
      </w:r>
      <w:r w:rsidR="00401D6D" w:rsidRPr="006D5AE4">
        <w:rPr>
          <w:rFonts w:ascii="Arial" w:hAnsi="Arial" w:cs="Arial"/>
          <w:iCs/>
          <w:sz w:val="24"/>
          <w:szCs w:val="24"/>
        </w:rPr>
        <w:t>dell'Organizzazione Mondiale della Sanità (OM</w:t>
      </w:r>
      <w:r w:rsidR="002C44FE" w:rsidRPr="006D5AE4">
        <w:rPr>
          <w:rFonts w:ascii="Arial" w:hAnsi="Arial" w:cs="Arial"/>
          <w:iCs/>
          <w:sz w:val="24"/>
          <w:szCs w:val="24"/>
        </w:rPr>
        <w:t>S</w:t>
      </w:r>
      <w:r w:rsidR="00401D6D" w:rsidRPr="006D5AE4">
        <w:rPr>
          <w:rFonts w:ascii="Arial" w:hAnsi="Arial" w:cs="Arial"/>
          <w:iCs/>
          <w:sz w:val="24"/>
          <w:szCs w:val="24"/>
        </w:rPr>
        <w:t xml:space="preserve">) le persone con  </w:t>
      </w:r>
      <w:r w:rsidR="00686F03">
        <w:rPr>
          <w:rFonts w:ascii="Arial" w:hAnsi="Arial" w:cs="Arial"/>
          <w:iCs/>
          <w:sz w:val="24"/>
          <w:szCs w:val="24"/>
        </w:rPr>
        <w:t xml:space="preserve">disagio </w:t>
      </w:r>
      <w:r w:rsidR="00401D6D" w:rsidRPr="006D5AE4">
        <w:rPr>
          <w:rFonts w:ascii="Arial" w:hAnsi="Arial" w:cs="Arial"/>
          <w:iCs/>
          <w:sz w:val="24"/>
          <w:szCs w:val="24"/>
        </w:rPr>
        <w:t xml:space="preserve">mentale, </w:t>
      </w:r>
      <w:r w:rsidR="002C44FE" w:rsidRPr="006D5AE4">
        <w:rPr>
          <w:rFonts w:ascii="Arial" w:hAnsi="Arial" w:cs="Arial"/>
          <w:iCs/>
          <w:sz w:val="24"/>
          <w:szCs w:val="24"/>
        </w:rPr>
        <w:t xml:space="preserve">cioè che hanno avuto a che fare, almeno una volta nella vita con gravi problemi di salute </w:t>
      </w:r>
      <w:r w:rsidR="00686F03">
        <w:rPr>
          <w:rFonts w:ascii="Arial" w:hAnsi="Arial" w:cs="Arial"/>
          <w:iCs/>
          <w:sz w:val="24"/>
          <w:szCs w:val="24"/>
        </w:rPr>
        <w:t>psichica</w:t>
      </w:r>
      <w:r w:rsidR="00401D6D" w:rsidRPr="006D5AE4">
        <w:rPr>
          <w:rFonts w:ascii="Arial" w:hAnsi="Arial" w:cs="Arial"/>
          <w:iCs/>
          <w:sz w:val="24"/>
          <w:szCs w:val="24"/>
        </w:rPr>
        <w:t>, raggiungono a livello mondiale il miliardo, cioè un 1/5 della popolazione del pianeta</w:t>
      </w:r>
      <w:r w:rsidR="004D6FA6">
        <w:rPr>
          <w:rFonts w:ascii="Arial" w:hAnsi="Arial" w:cs="Arial"/>
          <w:iCs/>
          <w:sz w:val="24"/>
          <w:szCs w:val="24"/>
        </w:rPr>
        <w:t>.</w:t>
      </w:r>
      <w:r w:rsidR="00401D6D" w:rsidRPr="006D5AE4">
        <w:rPr>
          <w:rFonts w:ascii="Arial" w:hAnsi="Arial" w:cs="Arial"/>
          <w:iCs/>
          <w:sz w:val="24"/>
          <w:szCs w:val="24"/>
        </w:rPr>
        <w:t xml:space="preserve"> </w:t>
      </w:r>
      <w:r w:rsidR="004D6FA6">
        <w:rPr>
          <w:rFonts w:ascii="Arial" w:hAnsi="Arial" w:cs="Arial"/>
          <w:iCs/>
          <w:sz w:val="24"/>
          <w:szCs w:val="24"/>
        </w:rPr>
        <w:t>I</w:t>
      </w:r>
      <w:r w:rsidR="00401D6D" w:rsidRPr="006D5AE4">
        <w:rPr>
          <w:rFonts w:ascii="Arial" w:hAnsi="Arial" w:cs="Arial"/>
          <w:iCs/>
          <w:sz w:val="24"/>
          <w:szCs w:val="24"/>
        </w:rPr>
        <w:t>n Europa rappresentano il 27% degli adulti</w:t>
      </w:r>
      <w:r w:rsidR="004D6FA6">
        <w:rPr>
          <w:rFonts w:ascii="Arial" w:hAnsi="Arial" w:cs="Arial"/>
          <w:iCs/>
          <w:sz w:val="24"/>
          <w:szCs w:val="24"/>
        </w:rPr>
        <w:t>.</w:t>
      </w:r>
      <w:r w:rsidR="00401D6D" w:rsidRPr="006D5AE4">
        <w:rPr>
          <w:rFonts w:ascii="Arial" w:hAnsi="Arial" w:cs="Arial"/>
          <w:iCs/>
          <w:sz w:val="24"/>
          <w:szCs w:val="24"/>
        </w:rPr>
        <w:t xml:space="preserve"> </w:t>
      </w:r>
      <w:r w:rsidR="004D6FA6">
        <w:rPr>
          <w:rFonts w:ascii="Arial" w:hAnsi="Arial" w:cs="Arial"/>
          <w:iCs/>
          <w:sz w:val="24"/>
          <w:szCs w:val="24"/>
        </w:rPr>
        <w:t>I</w:t>
      </w:r>
      <w:r w:rsidR="00401D6D" w:rsidRPr="006D5AE4">
        <w:rPr>
          <w:rFonts w:ascii="Arial" w:hAnsi="Arial" w:cs="Arial"/>
          <w:iCs/>
          <w:sz w:val="24"/>
          <w:szCs w:val="24"/>
        </w:rPr>
        <w:t>n Italia oltre</w:t>
      </w:r>
      <w:r w:rsidR="004D6FA6">
        <w:rPr>
          <w:rFonts w:ascii="Arial" w:hAnsi="Arial" w:cs="Arial"/>
          <w:iCs/>
          <w:sz w:val="24"/>
          <w:szCs w:val="24"/>
        </w:rPr>
        <w:t xml:space="preserve"> </w:t>
      </w:r>
      <w:r w:rsidR="00401D6D" w:rsidRPr="006D5AE4">
        <w:rPr>
          <w:rFonts w:ascii="Arial" w:hAnsi="Arial" w:cs="Arial"/>
          <w:iCs/>
          <w:sz w:val="24"/>
          <w:szCs w:val="24"/>
        </w:rPr>
        <w:t>due milioni</w:t>
      </w:r>
      <w:r w:rsidR="004D6FA6">
        <w:rPr>
          <w:rFonts w:ascii="Arial" w:hAnsi="Arial" w:cs="Arial"/>
          <w:iCs/>
          <w:sz w:val="24"/>
          <w:szCs w:val="24"/>
        </w:rPr>
        <w:t xml:space="preserve"> di cittadini</w:t>
      </w:r>
      <w:r w:rsidR="00401D6D" w:rsidRPr="006D5AE4">
        <w:rPr>
          <w:rFonts w:ascii="Arial" w:hAnsi="Arial" w:cs="Arial"/>
          <w:iCs/>
          <w:sz w:val="24"/>
          <w:szCs w:val="24"/>
        </w:rPr>
        <w:t xml:space="preserve">. </w:t>
      </w:r>
      <w:r w:rsidR="002C44FE" w:rsidRPr="006D5AE4">
        <w:rPr>
          <w:rFonts w:ascii="Arial" w:hAnsi="Arial" w:cs="Arial"/>
          <w:iCs/>
          <w:sz w:val="24"/>
          <w:szCs w:val="24"/>
        </w:rPr>
        <w:t>Inoltre, non possiamo scordare</w:t>
      </w:r>
      <w:r w:rsidR="004D6FA6">
        <w:rPr>
          <w:rFonts w:ascii="Arial" w:hAnsi="Arial" w:cs="Arial"/>
          <w:iCs/>
          <w:sz w:val="24"/>
          <w:szCs w:val="24"/>
        </w:rPr>
        <w:t>,</w:t>
      </w:r>
      <w:r w:rsidR="002C44FE" w:rsidRPr="006D5AE4">
        <w:rPr>
          <w:rFonts w:ascii="Arial" w:hAnsi="Arial" w:cs="Arial"/>
          <w:iCs/>
          <w:sz w:val="24"/>
          <w:szCs w:val="24"/>
        </w:rPr>
        <w:t xml:space="preserve"> </w:t>
      </w:r>
      <w:r w:rsidR="004D6FA6">
        <w:rPr>
          <w:rFonts w:ascii="Arial" w:hAnsi="Arial" w:cs="Arial"/>
          <w:iCs/>
          <w:sz w:val="24"/>
          <w:szCs w:val="24"/>
        </w:rPr>
        <w:t>i</w:t>
      </w:r>
      <w:r w:rsidR="00E21575">
        <w:rPr>
          <w:rFonts w:ascii="Arial" w:hAnsi="Arial" w:cs="Arial"/>
          <w:iCs/>
          <w:sz w:val="24"/>
          <w:szCs w:val="24"/>
        </w:rPr>
        <w:t xml:space="preserve"> “</w:t>
      </w:r>
      <w:r w:rsidR="002C44FE" w:rsidRPr="006D5AE4">
        <w:rPr>
          <w:rFonts w:ascii="Arial" w:hAnsi="Arial" w:cs="Arial"/>
          <w:iCs/>
          <w:sz w:val="24"/>
          <w:szCs w:val="24"/>
        </w:rPr>
        <w:t>disagi psichici</w:t>
      </w:r>
      <w:r w:rsidR="00E21575">
        <w:rPr>
          <w:rFonts w:ascii="Arial" w:hAnsi="Arial" w:cs="Arial"/>
          <w:iCs/>
          <w:sz w:val="24"/>
          <w:szCs w:val="24"/>
        </w:rPr>
        <w:t>”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 che </w:t>
      </w:r>
      <w:r w:rsidR="004D6FA6">
        <w:rPr>
          <w:rFonts w:ascii="Arial" w:hAnsi="Arial" w:cs="Arial"/>
          <w:iCs/>
          <w:sz w:val="24"/>
          <w:szCs w:val="24"/>
        </w:rPr>
        <w:t xml:space="preserve">talora 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portano alla depressione, alla somatizzazione, all’ansia e al panico oltre </w:t>
      </w:r>
      <w:r w:rsidR="00E21575">
        <w:rPr>
          <w:rFonts w:ascii="Arial" w:hAnsi="Arial" w:cs="Arial"/>
          <w:iCs/>
          <w:sz w:val="24"/>
          <w:szCs w:val="24"/>
        </w:rPr>
        <w:t>che al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l’anoressia, </w:t>
      </w:r>
      <w:r w:rsidR="00E21575">
        <w:rPr>
          <w:rFonts w:ascii="Arial" w:hAnsi="Arial" w:cs="Arial"/>
          <w:iCs/>
          <w:sz w:val="24"/>
          <w:szCs w:val="24"/>
        </w:rPr>
        <w:t>al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la bulimia, </w:t>
      </w:r>
      <w:r w:rsidR="00E21575">
        <w:rPr>
          <w:rFonts w:ascii="Arial" w:hAnsi="Arial" w:cs="Arial"/>
          <w:iCs/>
          <w:sz w:val="24"/>
          <w:szCs w:val="24"/>
        </w:rPr>
        <w:t>e a</w:t>
      </w:r>
      <w:r w:rsidR="002C1E40" w:rsidRPr="006D5AE4">
        <w:rPr>
          <w:rFonts w:ascii="Arial" w:hAnsi="Arial" w:cs="Arial"/>
          <w:iCs/>
          <w:sz w:val="24"/>
          <w:szCs w:val="24"/>
        </w:rPr>
        <w:t xml:space="preserve"> disturbi del sonno…</w:t>
      </w:r>
      <w:r w:rsidR="00E21575">
        <w:rPr>
          <w:rFonts w:ascii="Arial" w:hAnsi="Arial" w:cs="Arial"/>
          <w:iCs/>
          <w:sz w:val="24"/>
          <w:szCs w:val="24"/>
        </w:rPr>
        <w:t xml:space="preserve"> </w:t>
      </w:r>
    </w:p>
    <w:p w:rsidR="00FF439C" w:rsidRPr="006D5AE4" w:rsidRDefault="00783C37" w:rsidP="00E441B7">
      <w:pPr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Le modalità di sofferenza </w:t>
      </w:r>
      <w:r w:rsidR="00930507">
        <w:rPr>
          <w:rFonts w:ascii="Arial" w:hAnsi="Arial" w:cs="Arial"/>
          <w:iCs/>
          <w:sz w:val="24"/>
          <w:szCs w:val="24"/>
        </w:rPr>
        <w:t>di c</w:t>
      </w:r>
      <w:r w:rsidR="009B7D2C">
        <w:rPr>
          <w:rFonts w:ascii="Arial" w:hAnsi="Arial" w:cs="Arial"/>
          <w:iCs/>
          <w:sz w:val="24"/>
          <w:szCs w:val="24"/>
        </w:rPr>
        <w:t xml:space="preserve">hi </w:t>
      </w:r>
      <w:r w:rsidR="00930507">
        <w:rPr>
          <w:rFonts w:ascii="Arial" w:hAnsi="Arial" w:cs="Arial"/>
          <w:iCs/>
          <w:sz w:val="24"/>
          <w:szCs w:val="24"/>
        </w:rPr>
        <w:t xml:space="preserve">accusa </w:t>
      </w:r>
      <w:r w:rsidR="009B7D2C">
        <w:rPr>
          <w:rFonts w:ascii="Arial" w:hAnsi="Arial" w:cs="Arial"/>
          <w:iCs/>
          <w:sz w:val="24"/>
          <w:szCs w:val="24"/>
        </w:rPr>
        <w:t>malesseri</w:t>
      </w:r>
      <w:r w:rsidR="00930507">
        <w:rPr>
          <w:rFonts w:ascii="Arial" w:hAnsi="Arial" w:cs="Arial"/>
          <w:iCs/>
          <w:sz w:val="24"/>
          <w:szCs w:val="24"/>
        </w:rPr>
        <w:t xml:space="preserve"> mentali </w:t>
      </w:r>
      <w:r>
        <w:rPr>
          <w:rFonts w:ascii="Arial" w:hAnsi="Arial" w:cs="Arial"/>
          <w:iCs/>
          <w:sz w:val="24"/>
          <w:szCs w:val="24"/>
        </w:rPr>
        <w:t>sono assai di</w:t>
      </w:r>
      <w:r w:rsidR="00930507">
        <w:rPr>
          <w:rFonts w:ascii="Arial" w:hAnsi="Arial" w:cs="Arial"/>
          <w:iCs/>
          <w:sz w:val="24"/>
          <w:szCs w:val="24"/>
        </w:rPr>
        <w:t xml:space="preserve">fferenti </w:t>
      </w:r>
      <w:r>
        <w:rPr>
          <w:rFonts w:ascii="Arial" w:hAnsi="Arial" w:cs="Arial"/>
          <w:iCs/>
          <w:sz w:val="24"/>
          <w:szCs w:val="24"/>
        </w:rPr>
        <w:t xml:space="preserve">per le cause che originano </w:t>
      </w:r>
      <w:r w:rsidR="00930507">
        <w:rPr>
          <w:rFonts w:ascii="Arial" w:hAnsi="Arial" w:cs="Arial"/>
          <w:iCs/>
          <w:sz w:val="24"/>
          <w:szCs w:val="24"/>
        </w:rPr>
        <w:t xml:space="preserve">questi disturbi </w:t>
      </w:r>
      <w:r>
        <w:rPr>
          <w:rFonts w:ascii="Arial" w:hAnsi="Arial" w:cs="Arial"/>
          <w:iCs/>
          <w:sz w:val="24"/>
          <w:szCs w:val="24"/>
        </w:rPr>
        <w:t xml:space="preserve">e per la gravità dei sintomi </w:t>
      </w:r>
      <w:r w:rsidR="00930507">
        <w:rPr>
          <w:rFonts w:ascii="Arial" w:hAnsi="Arial" w:cs="Arial"/>
          <w:iCs/>
          <w:sz w:val="24"/>
          <w:szCs w:val="24"/>
        </w:rPr>
        <w:t xml:space="preserve">essendo </w:t>
      </w:r>
      <w:r w:rsidR="009B7D2C">
        <w:rPr>
          <w:rFonts w:ascii="Arial" w:hAnsi="Arial" w:cs="Arial"/>
          <w:iCs/>
          <w:sz w:val="24"/>
          <w:szCs w:val="24"/>
        </w:rPr>
        <w:t xml:space="preserve">quello psichiatrico </w:t>
      </w:r>
      <w:r>
        <w:rPr>
          <w:rFonts w:ascii="Arial" w:hAnsi="Arial" w:cs="Arial"/>
          <w:iCs/>
          <w:sz w:val="24"/>
          <w:szCs w:val="24"/>
        </w:rPr>
        <w:t xml:space="preserve">un </w:t>
      </w:r>
      <w:r w:rsidR="00930507">
        <w:rPr>
          <w:rFonts w:ascii="Arial" w:hAnsi="Arial" w:cs="Arial"/>
          <w:iCs/>
          <w:sz w:val="24"/>
          <w:szCs w:val="24"/>
        </w:rPr>
        <w:t xml:space="preserve">settore </w:t>
      </w:r>
      <w:r>
        <w:rPr>
          <w:rFonts w:ascii="Arial" w:hAnsi="Arial" w:cs="Arial"/>
          <w:iCs/>
          <w:sz w:val="24"/>
          <w:szCs w:val="24"/>
        </w:rPr>
        <w:t>variegato che va dalle insufficienze mentali alle oligofrenie, dalle nevrosi alle demenze, dagli stati di dissociazione alle schizofrenie.</w:t>
      </w:r>
      <w:r w:rsidR="009B7D2C">
        <w:rPr>
          <w:rFonts w:ascii="Arial" w:hAnsi="Arial" w:cs="Arial"/>
          <w:iCs/>
          <w:sz w:val="24"/>
          <w:szCs w:val="24"/>
        </w:rPr>
        <w:t xml:space="preserve"> </w:t>
      </w:r>
    </w:p>
    <w:p w:rsidR="00EA4222" w:rsidRPr="006D5AE4" w:rsidRDefault="00401D6D" w:rsidP="00393F3A">
      <w:pPr>
        <w:ind w:firstLine="708"/>
        <w:rPr>
          <w:rFonts w:ascii="Arial" w:hAnsi="Arial" w:cs="Arial"/>
          <w:b/>
          <w:caps/>
          <w:sz w:val="24"/>
          <w:szCs w:val="24"/>
        </w:rPr>
      </w:pPr>
      <w:r w:rsidRPr="006D5AE4">
        <w:rPr>
          <w:rFonts w:ascii="Arial" w:hAnsi="Arial" w:cs="Arial"/>
          <w:iCs/>
          <w:sz w:val="24"/>
          <w:szCs w:val="24"/>
        </w:rPr>
        <w:t xml:space="preserve">Il fenomeno interessa prevalentemente i Paesi ricchi, e i fattori scatenanti sono genetici, psicobiologici, ambientali e sociali. </w:t>
      </w:r>
      <w:r w:rsidR="005C38E9">
        <w:rPr>
          <w:rFonts w:ascii="Arial" w:hAnsi="Arial" w:cs="Arial"/>
          <w:iCs/>
          <w:sz w:val="24"/>
          <w:szCs w:val="24"/>
        </w:rPr>
        <w:t>Inoltre,</w:t>
      </w:r>
      <w:r w:rsidR="005C38E9" w:rsidRPr="005C38E9">
        <w:rPr>
          <w:sz w:val="28"/>
          <w:szCs w:val="28"/>
        </w:rPr>
        <w:t xml:space="preserve"> </w:t>
      </w:r>
      <w:r w:rsidR="005C38E9">
        <w:rPr>
          <w:sz w:val="28"/>
          <w:szCs w:val="28"/>
        </w:rPr>
        <w:t xml:space="preserve">i </w:t>
      </w:r>
      <w:r w:rsidR="005C38E9" w:rsidRPr="005C38E9">
        <w:rPr>
          <w:rFonts w:ascii="Arial" w:hAnsi="Arial" w:cs="Arial"/>
          <w:iCs/>
          <w:sz w:val="24"/>
          <w:szCs w:val="24"/>
        </w:rPr>
        <w:t xml:space="preserve">ritmi di vita </w:t>
      </w:r>
      <w:r w:rsidR="005C38E9">
        <w:rPr>
          <w:rFonts w:ascii="Arial" w:hAnsi="Arial" w:cs="Arial"/>
          <w:iCs/>
          <w:sz w:val="24"/>
          <w:szCs w:val="24"/>
        </w:rPr>
        <w:t xml:space="preserve">sempre più frenetici </w:t>
      </w:r>
      <w:r w:rsidR="005C38E9" w:rsidRPr="005C38E9">
        <w:rPr>
          <w:rFonts w:ascii="Arial" w:hAnsi="Arial" w:cs="Arial"/>
          <w:iCs/>
          <w:sz w:val="24"/>
          <w:szCs w:val="24"/>
        </w:rPr>
        <w:t xml:space="preserve">e </w:t>
      </w:r>
      <w:r w:rsidR="005C38E9">
        <w:rPr>
          <w:rFonts w:ascii="Arial" w:hAnsi="Arial" w:cs="Arial"/>
          <w:iCs/>
          <w:sz w:val="24"/>
          <w:szCs w:val="24"/>
        </w:rPr>
        <w:t>le</w:t>
      </w:r>
      <w:r w:rsidR="009B7D2C">
        <w:rPr>
          <w:rFonts w:ascii="Arial" w:hAnsi="Arial" w:cs="Arial"/>
          <w:iCs/>
          <w:sz w:val="24"/>
          <w:szCs w:val="24"/>
        </w:rPr>
        <w:t xml:space="preserve"> maggiori </w:t>
      </w:r>
      <w:r w:rsidR="005C38E9" w:rsidRPr="005C38E9">
        <w:rPr>
          <w:rFonts w:ascii="Arial" w:hAnsi="Arial" w:cs="Arial"/>
          <w:iCs/>
          <w:sz w:val="24"/>
          <w:szCs w:val="24"/>
        </w:rPr>
        <w:t>pressioni socio</w:t>
      </w:r>
      <w:r w:rsidR="005C38E9">
        <w:rPr>
          <w:rFonts w:ascii="Arial" w:hAnsi="Arial" w:cs="Arial"/>
          <w:iCs/>
          <w:sz w:val="24"/>
          <w:szCs w:val="24"/>
        </w:rPr>
        <w:t>-</w:t>
      </w:r>
      <w:r w:rsidR="005C38E9" w:rsidRPr="005C38E9">
        <w:rPr>
          <w:rFonts w:ascii="Arial" w:hAnsi="Arial" w:cs="Arial"/>
          <w:iCs/>
          <w:sz w:val="24"/>
          <w:szCs w:val="24"/>
        </w:rPr>
        <w:t xml:space="preserve">economiche </w:t>
      </w:r>
      <w:r w:rsidR="005C38E9">
        <w:rPr>
          <w:rFonts w:ascii="Arial" w:hAnsi="Arial" w:cs="Arial"/>
          <w:iCs/>
          <w:sz w:val="24"/>
          <w:szCs w:val="24"/>
        </w:rPr>
        <w:t xml:space="preserve">peggiorano ulteriormente il problema. </w:t>
      </w:r>
    </w:p>
    <w:p w:rsidR="00A21E47" w:rsidRPr="006D5AE4" w:rsidRDefault="004E79DA" w:rsidP="00393F3A">
      <w:pPr>
        <w:ind w:firstLine="708"/>
        <w:rPr>
          <w:rFonts w:ascii="Arial" w:hAnsi="Arial" w:cs="Arial"/>
          <w:sz w:val="24"/>
          <w:szCs w:val="24"/>
        </w:rPr>
      </w:pPr>
      <w:r w:rsidRPr="006D5AE4">
        <w:rPr>
          <w:rFonts w:ascii="Arial" w:hAnsi="Arial" w:cs="Arial"/>
          <w:sz w:val="24"/>
          <w:szCs w:val="24"/>
        </w:rPr>
        <w:t>Come affermato</w:t>
      </w:r>
      <w:r w:rsidR="005B76EB">
        <w:rPr>
          <w:rFonts w:ascii="Arial" w:hAnsi="Arial" w:cs="Arial"/>
          <w:sz w:val="24"/>
          <w:szCs w:val="24"/>
        </w:rPr>
        <w:t>,</w:t>
      </w:r>
      <w:r w:rsidRPr="006D5AE4">
        <w:rPr>
          <w:rFonts w:ascii="Arial" w:hAnsi="Arial" w:cs="Arial"/>
          <w:sz w:val="24"/>
          <w:szCs w:val="24"/>
        </w:rPr>
        <w:t xml:space="preserve"> una parte della popolazione</w:t>
      </w:r>
      <w:r w:rsidR="005B76EB">
        <w:rPr>
          <w:rFonts w:ascii="Arial" w:hAnsi="Arial" w:cs="Arial"/>
          <w:sz w:val="24"/>
          <w:szCs w:val="24"/>
        </w:rPr>
        <w:t>,</w:t>
      </w:r>
      <w:r w:rsidRPr="006D5AE4">
        <w:rPr>
          <w:rFonts w:ascii="Arial" w:hAnsi="Arial" w:cs="Arial"/>
          <w:sz w:val="24"/>
          <w:szCs w:val="24"/>
        </w:rPr>
        <w:t xml:space="preserve"> è </w:t>
      </w:r>
      <w:r w:rsidR="00F644A4">
        <w:rPr>
          <w:rFonts w:ascii="Arial" w:hAnsi="Arial" w:cs="Arial"/>
          <w:sz w:val="24"/>
          <w:szCs w:val="24"/>
        </w:rPr>
        <w:t>vittima</w:t>
      </w:r>
      <w:r w:rsidRPr="006D5AE4">
        <w:rPr>
          <w:rFonts w:ascii="Arial" w:hAnsi="Arial" w:cs="Arial"/>
          <w:sz w:val="24"/>
          <w:szCs w:val="24"/>
        </w:rPr>
        <w:t xml:space="preserve"> d</w:t>
      </w:r>
      <w:r w:rsidR="00F644A4">
        <w:rPr>
          <w:rFonts w:ascii="Arial" w:hAnsi="Arial" w:cs="Arial"/>
          <w:sz w:val="24"/>
          <w:szCs w:val="24"/>
        </w:rPr>
        <w:t>el</w:t>
      </w:r>
      <w:r w:rsidRPr="006D5AE4">
        <w:rPr>
          <w:rFonts w:ascii="Arial" w:hAnsi="Arial" w:cs="Arial"/>
          <w:sz w:val="24"/>
          <w:szCs w:val="24"/>
        </w:rPr>
        <w:t xml:space="preserve"> </w:t>
      </w:r>
      <w:r w:rsidR="00F644A4">
        <w:rPr>
          <w:rFonts w:ascii="Arial" w:hAnsi="Arial" w:cs="Arial"/>
          <w:sz w:val="24"/>
          <w:szCs w:val="24"/>
        </w:rPr>
        <w:t>disagio mentale. M</w:t>
      </w:r>
      <w:r w:rsidRPr="006D5AE4">
        <w:rPr>
          <w:rFonts w:ascii="Arial" w:hAnsi="Arial" w:cs="Arial"/>
          <w:sz w:val="24"/>
          <w:szCs w:val="24"/>
        </w:rPr>
        <w:t>a certamente la maggioranza delle persone si è trovat</w:t>
      </w:r>
      <w:r w:rsidR="00D13A89">
        <w:rPr>
          <w:rFonts w:ascii="Arial" w:hAnsi="Arial" w:cs="Arial"/>
          <w:sz w:val="24"/>
          <w:szCs w:val="24"/>
        </w:rPr>
        <w:t>a</w:t>
      </w:r>
      <w:r w:rsidR="00F644A4">
        <w:rPr>
          <w:rFonts w:ascii="Arial" w:hAnsi="Arial" w:cs="Arial"/>
          <w:sz w:val="24"/>
          <w:szCs w:val="24"/>
        </w:rPr>
        <w:t>,</w:t>
      </w:r>
      <w:r w:rsidRPr="006D5AE4">
        <w:rPr>
          <w:rFonts w:ascii="Arial" w:hAnsi="Arial" w:cs="Arial"/>
          <w:sz w:val="24"/>
          <w:szCs w:val="24"/>
        </w:rPr>
        <w:t xml:space="preserve"> almeno una volta nella vita</w:t>
      </w:r>
      <w:r w:rsidR="00F644A4">
        <w:rPr>
          <w:rFonts w:ascii="Arial" w:hAnsi="Arial" w:cs="Arial"/>
          <w:sz w:val="24"/>
          <w:szCs w:val="24"/>
        </w:rPr>
        <w:t>,</w:t>
      </w:r>
      <w:r w:rsidRPr="006D5AE4">
        <w:rPr>
          <w:rFonts w:ascii="Arial" w:hAnsi="Arial" w:cs="Arial"/>
          <w:sz w:val="24"/>
          <w:szCs w:val="24"/>
        </w:rPr>
        <w:t xml:space="preserve"> a contatto con quest</w:t>
      </w:r>
      <w:r w:rsidR="00F644A4">
        <w:rPr>
          <w:rFonts w:ascii="Arial" w:hAnsi="Arial" w:cs="Arial"/>
          <w:sz w:val="24"/>
          <w:szCs w:val="24"/>
        </w:rPr>
        <w:t xml:space="preserve">a sofferenza entrando nel circuito della </w:t>
      </w:r>
      <w:r w:rsidR="00D13A89">
        <w:rPr>
          <w:rFonts w:ascii="Arial" w:hAnsi="Arial" w:cs="Arial"/>
          <w:sz w:val="24"/>
          <w:szCs w:val="24"/>
        </w:rPr>
        <w:t xml:space="preserve">psichiatria che possiamo definirla: “quel ramo della medicina che ha per oggetto lo studio clinico e la terapia delle infermità mentali e dei comportamenti </w:t>
      </w:r>
      <w:r w:rsidR="006C34EE">
        <w:rPr>
          <w:rFonts w:ascii="Arial" w:hAnsi="Arial" w:cs="Arial"/>
          <w:sz w:val="24"/>
          <w:szCs w:val="24"/>
        </w:rPr>
        <w:t>comunque patologici”</w:t>
      </w:r>
      <w:r w:rsidR="005B76EB">
        <w:rPr>
          <w:rFonts w:ascii="Arial" w:hAnsi="Arial" w:cs="Arial"/>
          <w:sz w:val="24"/>
          <w:szCs w:val="24"/>
        </w:rPr>
        <w:t>(</w:t>
      </w:r>
      <w:r w:rsidR="005B76EB" w:rsidRPr="005B76EB">
        <w:rPr>
          <w:rFonts w:ascii="Arial" w:hAnsi="Arial" w:cs="Arial"/>
          <w:i/>
          <w:sz w:val="24"/>
          <w:szCs w:val="24"/>
        </w:rPr>
        <w:t xml:space="preserve">Lessico Universale Italiano, </w:t>
      </w:r>
      <w:r w:rsidR="005B76EB" w:rsidRPr="005B76EB">
        <w:rPr>
          <w:rFonts w:ascii="Arial" w:hAnsi="Arial" w:cs="Arial"/>
          <w:sz w:val="24"/>
          <w:szCs w:val="24"/>
        </w:rPr>
        <w:t xml:space="preserve">voce: </w:t>
      </w:r>
      <w:r w:rsidR="005B76EB" w:rsidRPr="005B76EB">
        <w:rPr>
          <w:rFonts w:ascii="Arial" w:hAnsi="Arial" w:cs="Arial"/>
          <w:i/>
          <w:sz w:val="24"/>
          <w:szCs w:val="24"/>
        </w:rPr>
        <w:t xml:space="preserve">Psichiatria, </w:t>
      </w:r>
      <w:r w:rsidR="005B76EB" w:rsidRPr="005B76EB">
        <w:rPr>
          <w:rFonts w:ascii="Arial" w:hAnsi="Arial" w:cs="Arial"/>
          <w:sz w:val="24"/>
          <w:szCs w:val="24"/>
        </w:rPr>
        <w:t xml:space="preserve">Istituto della Enciclopedia Italiana, vol. XVIII, Mondadori, Milano 1984, </w:t>
      </w:r>
      <w:proofErr w:type="spellStart"/>
      <w:r w:rsidR="005B76EB" w:rsidRPr="005B76EB">
        <w:rPr>
          <w:rFonts w:ascii="Arial" w:hAnsi="Arial" w:cs="Arial"/>
          <w:sz w:val="24"/>
          <w:szCs w:val="24"/>
        </w:rPr>
        <w:t>pg</w:t>
      </w:r>
      <w:proofErr w:type="spellEnd"/>
      <w:r w:rsidR="005B76EB" w:rsidRPr="005B76EB">
        <w:rPr>
          <w:rFonts w:ascii="Arial" w:hAnsi="Arial" w:cs="Arial"/>
          <w:sz w:val="24"/>
          <w:szCs w:val="24"/>
        </w:rPr>
        <w:t>. 42</w:t>
      </w:r>
      <w:r w:rsidR="005B76EB">
        <w:rPr>
          <w:rFonts w:ascii="Arial" w:hAnsi="Arial" w:cs="Arial"/>
          <w:sz w:val="24"/>
          <w:szCs w:val="24"/>
        </w:rPr>
        <w:t>)</w:t>
      </w:r>
      <w:r w:rsidR="006C34EE">
        <w:rPr>
          <w:rFonts w:ascii="Arial" w:hAnsi="Arial" w:cs="Arial"/>
          <w:sz w:val="24"/>
          <w:szCs w:val="24"/>
        </w:rPr>
        <w:t>.</w:t>
      </w:r>
      <w:r w:rsidR="005B76EB">
        <w:rPr>
          <w:rFonts w:ascii="Arial" w:hAnsi="Arial" w:cs="Arial"/>
          <w:sz w:val="24"/>
          <w:szCs w:val="24"/>
        </w:rPr>
        <w:t xml:space="preserve"> </w:t>
      </w:r>
      <w:r w:rsidR="00783C37" w:rsidRPr="006D5AE4">
        <w:rPr>
          <w:rFonts w:ascii="Arial" w:hAnsi="Arial" w:cs="Arial"/>
          <w:sz w:val="24"/>
          <w:szCs w:val="24"/>
        </w:rPr>
        <w:t xml:space="preserve">Poi </w:t>
      </w:r>
      <w:r w:rsidR="00783C37">
        <w:rPr>
          <w:rFonts w:ascii="Arial" w:hAnsi="Arial" w:cs="Arial"/>
          <w:sz w:val="24"/>
          <w:szCs w:val="24"/>
        </w:rPr>
        <w:t xml:space="preserve">troviamo </w:t>
      </w:r>
      <w:r w:rsidR="00F644A4">
        <w:rPr>
          <w:rFonts w:ascii="Arial" w:hAnsi="Arial" w:cs="Arial"/>
          <w:sz w:val="24"/>
          <w:szCs w:val="24"/>
        </w:rPr>
        <w:t xml:space="preserve">coloro che </w:t>
      </w:r>
      <w:r w:rsidR="00783C37" w:rsidRPr="006D5AE4">
        <w:rPr>
          <w:rFonts w:ascii="Arial" w:hAnsi="Arial" w:cs="Arial"/>
          <w:sz w:val="24"/>
          <w:szCs w:val="24"/>
        </w:rPr>
        <w:t>viv</w:t>
      </w:r>
      <w:r w:rsidR="00F644A4">
        <w:rPr>
          <w:rFonts w:ascii="Arial" w:hAnsi="Arial" w:cs="Arial"/>
          <w:sz w:val="24"/>
          <w:szCs w:val="24"/>
        </w:rPr>
        <w:t>ono</w:t>
      </w:r>
      <w:r w:rsidR="00783C37" w:rsidRPr="006D5AE4">
        <w:rPr>
          <w:rFonts w:ascii="Arial" w:hAnsi="Arial" w:cs="Arial"/>
          <w:sz w:val="24"/>
          <w:szCs w:val="24"/>
        </w:rPr>
        <w:t xml:space="preserve"> un’esistenza fortemente condizionata dai disturbi psichiatrici</w:t>
      </w:r>
      <w:r w:rsidR="00F644A4">
        <w:rPr>
          <w:rFonts w:ascii="Arial" w:hAnsi="Arial" w:cs="Arial"/>
          <w:sz w:val="24"/>
          <w:szCs w:val="24"/>
        </w:rPr>
        <w:t>, quelli che definiamo “strani” per i loro atteggiamenti e comportamenti</w:t>
      </w:r>
      <w:r w:rsidR="00393F3A">
        <w:rPr>
          <w:rFonts w:ascii="Arial" w:hAnsi="Arial" w:cs="Arial"/>
          <w:sz w:val="24"/>
          <w:szCs w:val="24"/>
        </w:rPr>
        <w:t xml:space="preserve">; </w:t>
      </w:r>
      <w:r w:rsidR="003909E3" w:rsidRPr="006D5AE4">
        <w:rPr>
          <w:rFonts w:ascii="Arial" w:hAnsi="Arial" w:cs="Arial"/>
          <w:sz w:val="24"/>
          <w:szCs w:val="24"/>
        </w:rPr>
        <w:t xml:space="preserve">persone accompagnate quasi totalmente </w:t>
      </w:r>
      <w:r w:rsidR="00547168">
        <w:rPr>
          <w:rFonts w:ascii="Arial" w:hAnsi="Arial" w:cs="Arial"/>
          <w:sz w:val="24"/>
          <w:szCs w:val="24"/>
        </w:rPr>
        <w:t>d</w:t>
      </w:r>
      <w:r w:rsidR="003909E3" w:rsidRPr="006D5AE4">
        <w:rPr>
          <w:rFonts w:ascii="Arial" w:hAnsi="Arial" w:cs="Arial"/>
          <w:sz w:val="24"/>
          <w:szCs w:val="24"/>
        </w:rPr>
        <w:t xml:space="preserve">alla paura e da un disorientamento spesso </w:t>
      </w:r>
      <w:r w:rsidR="00783C37" w:rsidRPr="006D5AE4">
        <w:rPr>
          <w:rFonts w:ascii="Arial" w:hAnsi="Arial" w:cs="Arial"/>
          <w:sz w:val="24"/>
          <w:szCs w:val="24"/>
        </w:rPr>
        <w:t>incontrollabile</w:t>
      </w:r>
      <w:r w:rsidR="00EA4222" w:rsidRPr="006D5AE4">
        <w:rPr>
          <w:rFonts w:ascii="Arial" w:hAnsi="Arial" w:cs="Arial"/>
          <w:sz w:val="24"/>
          <w:szCs w:val="24"/>
        </w:rPr>
        <w:t xml:space="preserve"> </w:t>
      </w:r>
      <w:r w:rsidR="003909E3" w:rsidRPr="006D5AE4">
        <w:rPr>
          <w:rFonts w:ascii="Arial" w:hAnsi="Arial" w:cs="Arial"/>
          <w:sz w:val="24"/>
          <w:szCs w:val="24"/>
        </w:rPr>
        <w:t xml:space="preserve">che li portano anche ad assumere comportamenti </w:t>
      </w:r>
      <w:r w:rsidR="00547168">
        <w:rPr>
          <w:rFonts w:ascii="Arial" w:hAnsi="Arial" w:cs="Arial"/>
          <w:sz w:val="24"/>
          <w:szCs w:val="24"/>
        </w:rPr>
        <w:t xml:space="preserve">ed atteggiamenti </w:t>
      </w:r>
      <w:r w:rsidR="00795FC6" w:rsidRPr="006D5AE4">
        <w:rPr>
          <w:rFonts w:ascii="Arial" w:hAnsi="Arial" w:cs="Arial"/>
          <w:sz w:val="24"/>
          <w:szCs w:val="24"/>
        </w:rPr>
        <w:t xml:space="preserve">anche </w:t>
      </w:r>
      <w:r w:rsidR="003909E3" w:rsidRPr="006D5AE4">
        <w:rPr>
          <w:rFonts w:ascii="Arial" w:hAnsi="Arial" w:cs="Arial"/>
          <w:sz w:val="24"/>
          <w:szCs w:val="24"/>
        </w:rPr>
        <w:t xml:space="preserve">assurdi. </w:t>
      </w:r>
    </w:p>
    <w:p w:rsidR="00C51779" w:rsidRDefault="00304EDF" w:rsidP="006D5A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quanto riguarda l’aspetto legislativo, p</w:t>
      </w:r>
      <w:r w:rsidR="00000E4A" w:rsidRPr="006D5AE4">
        <w:rPr>
          <w:rFonts w:ascii="Arial" w:hAnsi="Arial" w:cs="Arial"/>
          <w:sz w:val="24"/>
          <w:szCs w:val="24"/>
        </w:rPr>
        <w:t xml:space="preserve">rima del 1978 </w:t>
      </w:r>
      <w:r w:rsidR="003B5E3B" w:rsidRPr="006D5AE4">
        <w:rPr>
          <w:rFonts w:ascii="Arial" w:hAnsi="Arial" w:cs="Arial"/>
          <w:sz w:val="24"/>
          <w:szCs w:val="24"/>
        </w:rPr>
        <w:t xml:space="preserve">la legge di riferimento per l’ammalato </w:t>
      </w:r>
      <w:r w:rsidR="00FC0B95">
        <w:rPr>
          <w:rFonts w:ascii="Arial" w:hAnsi="Arial" w:cs="Arial"/>
          <w:sz w:val="24"/>
          <w:szCs w:val="24"/>
        </w:rPr>
        <w:t>psichiatrico</w:t>
      </w:r>
      <w:r w:rsidR="003B5E3B" w:rsidRPr="006D5AE4">
        <w:rPr>
          <w:rFonts w:ascii="Arial" w:hAnsi="Arial" w:cs="Arial"/>
          <w:sz w:val="24"/>
          <w:szCs w:val="24"/>
        </w:rPr>
        <w:t xml:space="preserve"> era la n. 36 del 14 febbraio 1904</w:t>
      </w:r>
      <w:r w:rsidR="00B10602">
        <w:rPr>
          <w:rFonts w:ascii="Arial" w:hAnsi="Arial" w:cs="Arial"/>
          <w:sz w:val="24"/>
          <w:szCs w:val="24"/>
        </w:rPr>
        <w:t>:</w:t>
      </w:r>
      <w:r w:rsidR="003B5E3B" w:rsidRPr="006D5AE4">
        <w:rPr>
          <w:rFonts w:ascii="Arial" w:hAnsi="Arial" w:cs="Arial"/>
          <w:sz w:val="24"/>
          <w:szCs w:val="24"/>
        </w:rPr>
        <w:t xml:space="preserve"> “Disposizione sui manicomi e sugli alienati. </w:t>
      </w:r>
      <w:r w:rsidR="00783C37" w:rsidRPr="006D5AE4">
        <w:rPr>
          <w:rFonts w:ascii="Arial" w:hAnsi="Arial" w:cs="Arial"/>
          <w:sz w:val="24"/>
          <w:szCs w:val="24"/>
        </w:rPr>
        <w:t xml:space="preserve">Custodia e cura degli alienati” che </w:t>
      </w:r>
      <w:r w:rsidR="00783C37">
        <w:rPr>
          <w:rFonts w:ascii="Arial" w:hAnsi="Arial" w:cs="Arial"/>
          <w:sz w:val="24"/>
          <w:szCs w:val="24"/>
        </w:rPr>
        <w:t xml:space="preserve">reputava </w:t>
      </w:r>
      <w:r w:rsidR="00783C37" w:rsidRPr="006D5AE4">
        <w:rPr>
          <w:rFonts w:ascii="Arial" w:hAnsi="Arial" w:cs="Arial"/>
          <w:sz w:val="24"/>
          <w:szCs w:val="24"/>
        </w:rPr>
        <w:t>questi sofferenti pericolosi per sé e per gli altri.</w:t>
      </w:r>
      <w:r w:rsidR="00402340" w:rsidRPr="006D5AE4">
        <w:rPr>
          <w:rFonts w:ascii="Arial" w:hAnsi="Arial" w:cs="Arial"/>
          <w:sz w:val="24"/>
          <w:szCs w:val="24"/>
        </w:rPr>
        <w:t xml:space="preserve"> Di conseguenza</w:t>
      </w:r>
      <w:r w:rsidR="00B10602">
        <w:rPr>
          <w:rFonts w:ascii="Arial" w:hAnsi="Arial" w:cs="Arial"/>
          <w:sz w:val="24"/>
          <w:szCs w:val="24"/>
        </w:rPr>
        <w:t>,</w:t>
      </w:r>
      <w:r w:rsidR="00402340" w:rsidRPr="006D5AE4">
        <w:rPr>
          <w:rFonts w:ascii="Arial" w:hAnsi="Arial" w:cs="Arial"/>
          <w:sz w:val="24"/>
          <w:szCs w:val="24"/>
        </w:rPr>
        <w:t xml:space="preserve"> </w:t>
      </w:r>
      <w:r w:rsidR="00FC0B95">
        <w:rPr>
          <w:rFonts w:ascii="Arial" w:hAnsi="Arial" w:cs="Arial"/>
          <w:sz w:val="24"/>
          <w:szCs w:val="24"/>
        </w:rPr>
        <w:t>erano</w:t>
      </w:r>
      <w:r w:rsidR="003B5E3B" w:rsidRPr="006D5AE4">
        <w:rPr>
          <w:rFonts w:ascii="Arial" w:hAnsi="Arial" w:cs="Arial"/>
          <w:sz w:val="24"/>
          <w:szCs w:val="24"/>
        </w:rPr>
        <w:t xml:space="preserve"> </w:t>
      </w:r>
      <w:r w:rsidR="00000E4A" w:rsidRPr="006D5AE4">
        <w:rPr>
          <w:rFonts w:ascii="Arial" w:hAnsi="Arial" w:cs="Arial"/>
          <w:sz w:val="24"/>
          <w:szCs w:val="24"/>
        </w:rPr>
        <w:t>ricover</w:t>
      </w:r>
      <w:r w:rsidR="003B5E3B" w:rsidRPr="006D5AE4">
        <w:rPr>
          <w:rFonts w:ascii="Arial" w:hAnsi="Arial" w:cs="Arial"/>
          <w:sz w:val="24"/>
          <w:szCs w:val="24"/>
        </w:rPr>
        <w:t>ati</w:t>
      </w:r>
      <w:r w:rsidR="00000E4A" w:rsidRPr="006D5AE4">
        <w:rPr>
          <w:rFonts w:ascii="Arial" w:hAnsi="Arial" w:cs="Arial"/>
          <w:sz w:val="24"/>
          <w:szCs w:val="24"/>
        </w:rPr>
        <w:t xml:space="preserve"> nei </w:t>
      </w:r>
      <w:r w:rsidR="00FC0B95">
        <w:rPr>
          <w:rFonts w:ascii="Arial" w:hAnsi="Arial" w:cs="Arial"/>
          <w:sz w:val="24"/>
          <w:szCs w:val="24"/>
        </w:rPr>
        <w:t>“</w:t>
      </w:r>
      <w:r w:rsidR="00000E4A" w:rsidRPr="006D5AE4">
        <w:rPr>
          <w:rFonts w:ascii="Arial" w:hAnsi="Arial" w:cs="Arial"/>
          <w:sz w:val="24"/>
          <w:szCs w:val="24"/>
        </w:rPr>
        <w:t>manicomi</w:t>
      </w:r>
      <w:r w:rsidR="00FC0B9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B10602">
        <w:rPr>
          <w:rFonts w:ascii="Arial" w:hAnsi="Arial" w:cs="Arial"/>
          <w:sz w:val="24"/>
          <w:szCs w:val="24"/>
        </w:rPr>
        <w:t xml:space="preserve">privati dei diritti civili </w:t>
      </w:r>
      <w:r w:rsidR="00000E4A" w:rsidRPr="006D5AE4">
        <w:rPr>
          <w:rFonts w:ascii="Arial" w:hAnsi="Arial" w:cs="Arial"/>
          <w:sz w:val="24"/>
          <w:szCs w:val="24"/>
        </w:rPr>
        <w:t xml:space="preserve">e l’aspetto riabilitativo era </w:t>
      </w:r>
      <w:r w:rsidR="005B76EB">
        <w:rPr>
          <w:rFonts w:ascii="Arial" w:hAnsi="Arial" w:cs="Arial"/>
          <w:sz w:val="24"/>
          <w:szCs w:val="24"/>
        </w:rPr>
        <w:t>quasi totalmente</w:t>
      </w:r>
      <w:r w:rsidR="00B10602">
        <w:rPr>
          <w:rFonts w:ascii="Arial" w:hAnsi="Arial" w:cs="Arial"/>
          <w:sz w:val="24"/>
          <w:szCs w:val="24"/>
        </w:rPr>
        <w:t xml:space="preserve"> </w:t>
      </w:r>
      <w:r w:rsidR="00000E4A" w:rsidRPr="006D5AE4">
        <w:rPr>
          <w:rFonts w:ascii="Arial" w:hAnsi="Arial" w:cs="Arial"/>
          <w:sz w:val="24"/>
          <w:szCs w:val="24"/>
        </w:rPr>
        <w:t>assente</w:t>
      </w:r>
      <w:r w:rsidR="00F9054E" w:rsidRPr="006D5AE4">
        <w:rPr>
          <w:rFonts w:ascii="Arial" w:hAnsi="Arial" w:cs="Arial"/>
          <w:sz w:val="24"/>
          <w:szCs w:val="24"/>
        </w:rPr>
        <w:t xml:space="preserve">. </w:t>
      </w:r>
      <w:r w:rsidR="002F4A10" w:rsidRPr="006D5AE4">
        <w:rPr>
          <w:rFonts w:ascii="Arial" w:hAnsi="Arial" w:cs="Arial"/>
          <w:sz w:val="24"/>
          <w:szCs w:val="24"/>
        </w:rPr>
        <w:t>Nel 1978 fu approvata la legge 180</w:t>
      </w:r>
      <w:r w:rsidR="005B76EB">
        <w:rPr>
          <w:rFonts w:ascii="Arial" w:hAnsi="Arial" w:cs="Arial"/>
          <w:sz w:val="24"/>
          <w:szCs w:val="24"/>
        </w:rPr>
        <w:t>:</w:t>
      </w:r>
      <w:r w:rsidR="002F4A10" w:rsidRPr="006D5AE4">
        <w:rPr>
          <w:rFonts w:ascii="Arial" w:hAnsi="Arial" w:cs="Arial"/>
          <w:sz w:val="24"/>
          <w:szCs w:val="24"/>
        </w:rPr>
        <w:t xml:space="preserve"> “Accertamenti e trattamenti sanitari obbligatori</w:t>
      </w:r>
      <w:r w:rsidR="005B76EB">
        <w:rPr>
          <w:rFonts w:ascii="Arial" w:hAnsi="Arial" w:cs="Arial"/>
          <w:sz w:val="24"/>
          <w:szCs w:val="24"/>
        </w:rPr>
        <w:t>”</w:t>
      </w:r>
      <w:r w:rsidR="002F4A10" w:rsidRPr="006D5AE4">
        <w:rPr>
          <w:rFonts w:ascii="Arial" w:hAnsi="Arial" w:cs="Arial"/>
          <w:sz w:val="24"/>
          <w:szCs w:val="24"/>
        </w:rPr>
        <w:t xml:space="preserve">, definita anche “Legge </w:t>
      </w:r>
      <w:proofErr w:type="spellStart"/>
      <w:r w:rsidR="002F4A10" w:rsidRPr="006D5AE4">
        <w:rPr>
          <w:rFonts w:ascii="Arial" w:hAnsi="Arial" w:cs="Arial"/>
          <w:sz w:val="24"/>
          <w:szCs w:val="24"/>
        </w:rPr>
        <w:t>Basaglia</w:t>
      </w:r>
      <w:proofErr w:type="spellEnd"/>
      <w:r w:rsidR="002F4A10" w:rsidRPr="006D5AE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="00670CF0">
        <w:rPr>
          <w:rFonts w:ascii="Arial" w:hAnsi="Arial" w:cs="Arial"/>
          <w:sz w:val="24"/>
          <w:szCs w:val="24"/>
        </w:rPr>
        <w:t xml:space="preserve">Con l’opera di </w:t>
      </w:r>
      <w:proofErr w:type="spellStart"/>
      <w:r w:rsidR="00670CF0">
        <w:rPr>
          <w:rFonts w:ascii="Arial" w:hAnsi="Arial" w:cs="Arial"/>
          <w:sz w:val="24"/>
          <w:szCs w:val="24"/>
        </w:rPr>
        <w:t>Basaglia</w:t>
      </w:r>
      <w:proofErr w:type="spellEnd"/>
      <w:r w:rsidR="00670CF0">
        <w:rPr>
          <w:rFonts w:ascii="Arial" w:hAnsi="Arial" w:cs="Arial"/>
          <w:sz w:val="24"/>
          <w:szCs w:val="24"/>
        </w:rPr>
        <w:t xml:space="preserve"> e di altri soggetti, la psichiatria, riscopre i diritti del malato mentale. </w:t>
      </w:r>
      <w:r>
        <w:rPr>
          <w:rFonts w:ascii="Arial" w:hAnsi="Arial" w:cs="Arial"/>
          <w:sz w:val="24"/>
          <w:szCs w:val="24"/>
        </w:rPr>
        <w:t>S</w:t>
      </w:r>
      <w:r w:rsidR="002F4A10" w:rsidRPr="006D5AE4">
        <w:rPr>
          <w:rFonts w:ascii="Arial" w:hAnsi="Arial" w:cs="Arial"/>
          <w:sz w:val="24"/>
          <w:szCs w:val="24"/>
        </w:rPr>
        <w:t xml:space="preserve">i passò </w:t>
      </w:r>
      <w:r w:rsidR="001839A6" w:rsidRPr="006D5AE4">
        <w:rPr>
          <w:rFonts w:ascii="Arial" w:hAnsi="Arial" w:cs="Arial"/>
          <w:sz w:val="24"/>
          <w:szCs w:val="24"/>
        </w:rPr>
        <w:t>dall'internamento per ridurne la pericolosità</w:t>
      </w:r>
      <w:r w:rsidR="002F4A10" w:rsidRPr="006D5AE4">
        <w:rPr>
          <w:rFonts w:ascii="Arial" w:hAnsi="Arial" w:cs="Arial"/>
          <w:sz w:val="24"/>
          <w:szCs w:val="24"/>
        </w:rPr>
        <w:t xml:space="preserve"> </w:t>
      </w:r>
      <w:r w:rsidR="001839A6" w:rsidRPr="006D5AE4">
        <w:rPr>
          <w:rFonts w:ascii="Arial" w:hAnsi="Arial" w:cs="Arial"/>
          <w:sz w:val="24"/>
          <w:szCs w:val="24"/>
        </w:rPr>
        <w:t>alla cura della malattia</w:t>
      </w:r>
      <w:r w:rsidR="002F4A10" w:rsidRPr="006D5AE4">
        <w:rPr>
          <w:rFonts w:ascii="Arial" w:hAnsi="Arial" w:cs="Arial"/>
          <w:sz w:val="24"/>
          <w:szCs w:val="24"/>
        </w:rPr>
        <w:t>, alla riabilitazione</w:t>
      </w:r>
      <w:r w:rsidR="001839A6" w:rsidRPr="006D5AE4">
        <w:rPr>
          <w:rFonts w:ascii="Arial" w:hAnsi="Arial" w:cs="Arial"/>
          <w:sz w:val="24"/>
          <w:szCs w:val="24"/>
        </w:rPr>
        <w:t xml:space="preserve"> e all'inserimento sociale</w:t>
      </w:r>
      <w:r w:rsidR="004D7B35">
        <w:rPr>
          <w:rFonts w:ascii="Arial" w:hAnsi="Arial" w:cs="Arial"/>
          <w:sz w:val="24"/>
          <w:szCs w:val="24"/>
        </w:rPr>
        <w:t xml:space="preserve"> e</w:t>
      </w:r>
      <w:r w:rsidR="003D56D6">
        <w:rPr>
          <w:rFonts w:ascii="Arial" w:hAnsi="Arial" w:cs="Arial"/>
          <w:sz w:val="24"/>
          <w:szCs w:val="24"/>
        </w:rPr>
        <w:t>,</w:t>
      </w:r>
      <w:r w:rsidR="005B76EB">
        <w:rPr>
          <w:rFonts w:ascii="Arial" w:hAnsi="Arial" w:cs="Arial"/>
          <w:sz w:val="24"/>
          <w:szCs w:val="24"/>
        </w:rPr>
        <w:t xml:space="preserve"> </w:t>
      </w:r>
      <w:r w:rsidR="004D7B35">
        <w:rPr>
          <w:rFonts w:ascii="Arial" w:hAnsi="Arial" w:cs="Arial"/>
          <w:sz w:val="24"/>
          <w:szCs w:val="24"/>
        </w:rPr>
        <w:t>a questi cittadini</w:t>
      </w:r>
      <w:r w:rsidR="003D56D6">
        <w:rPr>
          <w:rFonts w:ascii="Arial" w:hAnsi="Arial" w:cs="Arial"/>
          <w:sz w:val="24"/>
          <w:szCs w:val="24"/>
        </w:rPr>
        <w:t>,</w:t>
      </w:r>
      <w:r w:rsidR="004D7B35">
        <w:rPr>
          <w:rFonts w:ascii="Arial" w:hAnsi="Arial" w:cs="Arial"/>
          <w:sz w:val="24"/>
          <w:szCs w:val="24"/>
        </w:rPr>
        <w:t xml:space="preserve"> furono restituiti i diritti civili. </w:t>
      </w:r>
      <w:r>
        <w:rPr>
          <w:rFonts w:ascii="Arial" w:hAnsi="Arial" w:cs="Arial"/>
          <w:sz w:val="24"/>
          <w:szCs w:val="24"/>
        </w:rPr>
        <w:t xml:space="preserve">Ma purtroppo si scordò </w:t>
      </w:r>
      <w:r w:rsidR="00D20A31">
        <w:rPr>
          <w:rFonts w:ascii="Arial" w:hAnsi="Arial" w:cs="Arial"/>
          <w:sz w:val="24"/>
          <w:szCs w:val="24"/>
        </w:rPr>
        <w:t>che la</w:t>
      </w:r>
      <w:r w:rsidR="00B138C1" w:rsidRPr="006D5AE4">
        <w:rPr>
          <w:rFonts w:ascii="Arial" w:hAnsi="Arial" w:cs="Arial"/>
          <w:sz w:val="24"/>
          <w:szCs w:val="24"/>
        </w:rPr>
        <w:t xml:space="preserve"> cronicità non </w:t>
      </w:r>
      <w:r w:rsidR="00D20A31">
        <w:rPr>
          <w:rFonts w:ascii="Arial" w:hAnsi="Arial" w:cs="Arial"/>
          <w:sz w:val="24"/>
          <w:szCs w:val="24"/>
        </w:rPr>
        <w:t xml:space="preserve">poteva </w:t>
      </w:r>
      <w:r w:rsidR="00B138C1" w:rsidRPr="006D5AE4">
        <w:rPr>
          <w:rFonts w:ascii="Arial" w:hAnsi="Arial" w:cs="Arial"/>
          <w:sz w:val="24"/>
          <w:szCs w:val="24"/>
        </w:rPr>
        <w:t>essere trascurata e</w:t>
      </w:r>
      <w:r w:rsidR="00D20A31">
        <w:rPr>
          <w:rFonts w:ascii="Arial" w:hAnsi="Arial" w:cs="Arial"/>
          <w:sz w:val="24"/>
          <w:szCs w:val="24"/>
        </w:rPr>
        <w:t>,</w:t>
      </w:r>
      <w:r w:rsidR="00B138C1" w:rsidRPr="006D5AE4">
        <w:rPr>
          <w:rFonts w:ascii="Arial" w:hAnsi="Arial" w:cs="Arial"/>
          <w:sz w:val="24"/>
          <w:szCs w:val="24"/>
        </w:rPr>
        <w:t xml:space="preserve"> nonostante </w:t>
      </w:r>
      <w:r w:rsidR="003D56D6">
        <w:rPr>
          <w:rFonts w:ascii="Arial" w:hAnsi="Arial" w:cs="Arial"/>
          <w:sz w:val="24"/>
          <w:szCs w:val="24"/>
        </w:rPr>
        <w:t>le richieste de</w:t>
      </w:r>
      <w:r w:rsidR="00D20A31">
        <w:rPr>
          <w:rFonts w:ascii="Arial" w:hAnsi="Arial" w:cs="Arial"/>
          <w:sz w:val="24"/>
          <w:szCs w:val="24"/>
        </w:rPr>
        <w:t xml:space="preserve">l dettato legislativo, furono </w:t>
      </w:r>
      <w:r w:rsidR="00B138C1" w:rsidRPr="006D5AE4">
        <w:rPr>
          <w:rFonts w:ascii="Arial" w:hAnsi="Arial" w:cs="Arial"/>
          <w:sz w:val="24"/>
          <w:szCs w:val="24"/>
        </w:rPr>
        <w:t xml:space="preserve">disposte solo in minima parte </w:t>
      </w:r>
      <w:r w:rsidR="00F9054E" w:rsidRPr="006D5AE4">
        <w:rPr>
          <w:rFonts w:ascii="Arial" w:hAnsi="Arial" w:cs="Arial"/>
          <w:sz w:val="24"/>
          <w:szCs w:val="24"/>
        </w:rPr>
        <w:t xml:space="preserve">strutture </w:t>
      </w:r>
      <w:r w:rsidR="00B138C1" w:rsidRPr="006D5AE4">
        <w:rPr>
          <w:rFonts w:ascii="Arial" w:hAnsi="Arial" w:cs="Arial"/>
          <w:sz w:val="24"/>
          <w:szCs w:val="24"/>
        </w:rPr>
        <w:t xml:space="preserve">di sostegno </w:t>
      </w:r>
      <w:r w:rsidR="00F9054E" w:rsidRPr="006D5AE4">
        <w:rPr>
          <w:rFonts w:ascii="Arial" w:hAnsi="Arial" w:cs="Arial"/>
          <w:sz w:val="24"/>
          <w:szCs w:val="24"/>
        </w:rPr>
        <w:t xml:space="preserve">che inserissero </w:t>
      </w:r>
      <w:r w:rsidR="00B138C1" w:rsidRPr="006D5AE4">
        <w:rPr>
          <w:rFonts w:ascii="Arial" w:hAnsi="Arial" w:cs="Arial"/>
          <w:sz w:val="24"/>
          <w:szCs w:val="24"/>
        </w:rPr>
        <w:t xml:space="preserve">gradualmente </w:t>
      </w:r>
      <w:r w:rsidR="00F9054E" w:rsidRPr="006D5AE4">
        <w:rPr>
          <w:rFonts w:ascii="Arial" w:hAnsi="Arial" w:cs="Arial"/>
          <w:sz w:val="24"/>
          <w:szCs w:val="24"/>
        </w:rPr>
        <w:t>questi malati nel contesto societario e supportassero le loro famiglie</w:t>
      </w:r>
      <w:r w:rsidR="003D5CD9" w:rsidRPr="006D5AE4">
        <w:rPr>
          <w:rFonts w:ascii="Arial" w:hAnsi="Arial" w:cs="Arial"/>
          <w:sz w:val="24"/>
          <w:szCs w:val="24"/>
        </w:rPr>
        <w:t xml:space="preserve">, spesso sconfortate da una </w:t>
      </w:r>
      <w:r w:rsidR="003F6888" w:rsidRPr="006D5AE4">
        <w:rPr>
          <w:rFonts w:ascii="Arial" w:hAnsi="Arial" w:cs="Arial"/>
          <w:sz w:val="24"/>
          <w:szCs w:val="24"/>
        </w:rPr>
        <w:t>pudica vergogna</w:t>
      </w:r>
      <w:r w:rsidR="003C6533" w:rsidRPr="006D5AE4">
        <w:rPr>
          <w:rFonts w:ascii="Arial" w:hAnsi="Arial" w:cs="Arial"/>
          <w:sz w:val="24"/>
          <w:szCs w:val="24"/>
        </w:rPr>
        <w:t>, chiuse in una solitudine senza aiuto e conforto</w:t>
      </w:r>
      <w:r w:rsidR="003D56D6">
        <w:rPr>
          <w:rFonts w:ascii="Arial" w:hAnsi="Arial" w:cs="Arial"/>
          <w:sz w:val="24"/>
          <w:szCs w:val="24"/>
        </w:rPr>
        <w:t xml:space="preserve">, </w:t>
      </w:r>
      <w:r w:rsidR="003D5CD9" w:rsidRPr="006D5AE4">
        <w:rPr>
          <w:rFonts w:ascii="Arial" w:hAnsi="Arial" w:cs="Arial"/>
          <w:sz w:val="24"/>
          <w:szCs w:val="24"/>
        </w:rPr>
        <w:t>oppresse</w:t>
      </w:r>
      <w:r w:rsidR="00D20A31">
        <w:rPr>
          <w:rFonts w:ascii="Arial" w:hAnsi="Arial" w:cs="Arial"/>
          <w:sz w:val="24"/>
          <w:szCs w:val="24"/>
        </w:rPr>
        <w:t xml:space="preserve"> e </w:t>
      </w:r>
      <w:r w:rsidR="003D5CD9" w:rsidRPr="006D5AE4">
        <w:rPr>
          <w:rFonts w:ascii="Arial" w:hAnsi="Arial" w:cs="Arial"/>
          <w:sz w:val="24"/>
          <w:szCs w:val="24"/>
        </w:rPr>
        <w:t>travolte da problematiche cui fatica</w:t>
      </w:r>
      <w:r w:rsidR="00D20A31">
        <w:rPr>
          <w:rFonts w:ascii="Arial" w:hAnsi="Arial" w:cs="Arial"/>
          <w:sz w:val="24"/>
          <w:szCs w:val="24"/>
        </w:rPr>
        <w:t>va</w:t>
      </w:r>
      <w:r w:rsidR="003D5CD9" w:rsidRPr="006D5AE4">
        <w:rPr>
          <w:rFonts w:ascii="Arial" w:hAnsi="Arial" w:cs="Arial"/>
          <w:sz w:val="24"/>
          <w:szCs w:val="24"/>
        </w:rPr>
        <w:t>no a rispon</w:t>
      </w:r>
      <w:r w:rsidR="003C6533" w:rsidRPr="006D5AE4">
        <w:rPr>
          <w:rFonts w:ascii="Arial" w:hAnsi="Arial" w:cs="Arial"/>
          <w:sz w:val="24"/>
          <w:szCs w:val="24"/>
        </w:rPr>
        <w:t>d</w:t>
      </w:r>
      <w:r w:rsidR="003D5CD9" w:rsidRPr="006D5AE4">
        <w:rPr>
          <w:rFonts w:ascii="Arial" w:hAnsi="Arial" w:cs="Arial"/>
          <w:sz w:val="24"/>
          <w:szCs w:val="24"/>
        </w:rPr>
        <w:t>ere</w:t>
      </w:r>
      <w:r w:rsidR="00D60941" w:rsidRPr="006D5AE4">
        <w:rPr>
          <w:rFonts w:ascii="Arial" w:hAnsi="Arial" w:cs="Arial"/>
          <w:sz w:val="24"/>
          <w:szCs w:val="24"/>
        </w:rPr>
        <w:t xml:space="preserve">. </w:t>
      </w:r>
    </w:p>
    <w:p w:rsidR="005B76EB" w:rsidRDefault="009F3A15" w:rsidP="006D5A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valutare la legge 180</w:t>
      </w:r>
      <w:r w:rsidR="005B76EB">
        <w:rPr>
          <w:rFonts w:ascii="Arial" w:hAnsi="Arial" w:cs="Arial"/>
          <w:sz w:val="24"/>
          <w:szCs w:val="24"/>
        </w:rPr>
        <w:t xml:space="preserve">/78? </w:t>
      </w:r>
      <w:r>
        <w:rPr>
          <w:rFonts w:ascii="Arial" w:hAnsi="Arial" w:cs="Arial"/>
          <w:sz w:val="24"/>
          <w:szCs w:val="24"/>
        </w:rPr>
        <w:t>M</w:t>
      </w:r>
      <w:r w:rsidR="001839A6" w:rsidRPr="006D5AE4">
        <w:rPr>
          <w:rFonts w:ascii="Arial" w:hAnsi="Arial" w:cs="Arial"/>
          <w:sz w:val="24"/>
          <w:szCs w:val="24"/>
        </w:rPr>
        <w:t xml:space="preserve">entre la legislazione </w:t>
      </w:r>
      <w:r w:rsidR="00F9054E" w:rsidRPr="006D5AE4">
        <w:rPr>
          <w:rFonts w:ascii="Arial" w:hAnsi="Arial" w:cs="Arial"/>
          <w:sz w:val="24"/>
          <w:szCs w:val="24"/>
        </w:rPr>
        <w:t>divenne</w:t>
      </w:r>
      <w:r w:rsidR="001839A6" w:rsidRPr="006D5AE4">
        <w:rPr>
          <w:rFonts w:ascii="Arial" w:hAnsi="Arial" w:cs="Arial"/>
          <w:sz w:val="24"/>
          <w:szCs w:val="24"/>
        </w:rPr>
        <w:t xml:space="preserve"> rispettosa della dignità umana </w:t>
      </w:r>
      <w:r>
        <w:rPr>
          <w:rFonts w:ascii="Arial" w:hAnsi="Arial" w:cs="Arial"/>
          <w:sz w:val="24"/>
          <w:szCs w:val="24"/>
        </w:rPr>
        <w:t xml:space="preserve">del malato psichiatrico </w:t>
      </w:r>
      <w:r w:rsidR="001839A6" w:rsidRPr="006D5AE4">
        <w:rPr>
          <w:rFonts w:ascii="Arial" w:hAnsi="Arial" w:cs="Arial"/>
          <w:sz w:val="24"/>
          <w:szCs w:val="24"/>
        </w:rPr>
        <w:t xml:space="preserve">e </w:t>
      </w:r>
      <w:r w:rsidR="003D5CD9" w:rsidRPr="006D5AE4">
        <w:rPr>
          <w:rFonts w:ascii="Arial" w:hAnsi="Arial" w:cs="Arial"/>
          <w:sz w:val="24"/>
          <w:szCs w:val="24"/>
        </w:rPr>
        <w:t>i progressi della neuropsichiatria porta</w:t>
      </w:r>
      <w:r w:rsidR="005B76EB">
        <w:rPr>
          <w:rFonts w:ascii="Arial" w:hAnsi="Arial" w:cs="Arial"/>
          <w:sz w:val="24"/>
          <w:szCs w:val="24"/>
        </w:rPr>
        <w:t xml:space="preserve">rono </w:t>
      </w:r>
      <w:r w:rsidR="003D5CD9" w:rsidRPr="006D5AE4">
        <w:rPr>
          <w:rFonts w:ascii="Arial" w:hAnsi="Arial" w:cs="Arial"/>
          <w:sz w:val="24"/>
          <w:szCs w:val="24"/>
        </w:rPr>
        <w:t xml:space="preserve">alla scoperta di </w:t>
      </w:r>
      <w:r w:rsidR="001839A6" w:rsidRPr="006D5AE4">
        <w:rPr>
          <w:rFonts w:ascii="Arial" w:hAnsi="Arial" w:cs="Arial"/>
          <w:sz w:val="24"/>
          <w:szCs w:val="24"/>
        </w:rPr>
        <w:t>terapie farmacologiche efficaci, l'assistenza a questi fragili</w:t>
      </w:r>
      <w:r w:rsidR="003D5CD9" w:rsidRPr="006D5AE4">
        <w:rPr>
          <w:rFonts w:ascii="Arial" w:hAnsi="Arial" w:cs="Arial"/>
          <w:sz w:val="24"/>
          <w:szCs w:val="24"/>
        </w:rPr>
        <w:t xml:space="preserve"> e l’impegno per il </w:t>
      </w:r>
      <w:r w:rsidR="003D5CD9" w:rsidRPr="006D5AE4">
        <w:rPr>
          <w:rFonts w:ascii="Arial" w:hAnsi="Arial" w:cs="Arial"/>
          <w:sz w:val="24"/>
          <w:szCs w:val="24"/>
        </w:rPr>
        <w:lastRenderedPageBreak/>
        <w:t>loro graduale reinserimento in ambiti normali di vita e di relazione</w:t>
      </w:r>
      <w:r w:rsidR="001839A6" w:rsidRPr="006D5AE4">
        <w:rPr>
          <w:rFonts w:ascii="Arial" w:hAnsi="Arial" w:cs="Arial"/>
          <w:sz w:val="24"/>
          <w:szCs w:val="24"/>
        </w:rPr>
        <w:t xml:space="preserve">, in molti casi, </w:t>
      </w:r>
      <w:r w:rsidR="009B4D8B">
        <w:rPr>
          <w:rFonts w:ascii="Arial" w:hAnsi="Arial" w:cs="Arial"/>
          <w:sz w:val="24"/>
          <w:szCs w:val="24"/>
        </w:rPr>
        <w:t xml:space="preserve">fu ed </w:t>
      </w:r>
      <w:r w:rsidR="001839A6" w:rsidRPr="006D5AE4">
        <w:rPr>
          <w:rFonts w:ascii="Arial" w:hAnsi="Arial" w:cs="Arial"/>
          <w:sz w:val="24"/>
          <w:szCs w:val="24"/>
        </w:rPr>
        <w:t>è enormemente deficitaria</w:t>
      </w:r>
      <w:r w:rsidR="00304EDF">
        <w:rPr>
          <w:rFonts w:ascii="Arial" w:hAnsi="Arial" w:cs="Arial"/>
          <w:sz w:val="24"/>
          <w:szCs w:val="24"/>
        </w:rPr>
        <w:t>.</w:t>
      </w:r>
    </w:p>
    <w:p w:rsidR="00146DEE" w:rsidRPr="006D5AE4" w:rsidRDefault="001149C7" w:rsidP="006D5A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Scrisse papa Benedetto XVI: </w:t>
      </w:r>
      <w:r w:rsidR="00146DEE" w:rsidRPr="006D5AE4">
        <w:rPr>
          <w:rFonts w:ascii="Arial" w:hAnsi="Arial" w:cs="Arial"/>
          <w:sz w:val="24"/>
          <w:szCs w:val="24"/>
        </w:rPr>
        <w:t>“</w:t>
      </w:r>
      <w:r w:rsidR="00146DEE" w:rsidRPr="001149C7">
        <w:rPr>
          <w:rFonts w:ascii="Arial" w:hAnsi="Arial" w:cs="Arial"/>
          <w:sz w:val="24"/>
          <w:szCs w:val="24"/>
        </w:rPr>
        <w:t>Si avverte la necessità di meglio integrare il binomio</w:t>
      </w:r>
      <w:r w:rsidR="00146DEE" w:rsidRPr="001149C7">
        <w:rPr>
          <w:rFonts w:ascii="Arial" w:hAnsi="Arial" w:cs="Arial"/>
          <w:iCs/>
          <w:sz w:val="24"/>
          <w:szCs w:val="24"/>
        </w:rPr>
        <w:t xml:space="preserve"> terapia appropriata </w:t>
      </w:r>
      <w:r w:rsidR="00146DEE" w:rsidRPr="001149C7">
        <w:rPr>
          <w:rFonts w:ascii="Arial" w:hAnsi="Arial" w:cs="Arial"/>
          <w:sz w:val="24"/>
          <w:szCs w:val="24"/>
        </w:rPr>
        <w:t>e</w:t>
      </w:r>
      <w:r w:rsidR="00146DEE" w:rsidRPr="001149C7">
        <w:rPr>
          <w:rFonts w:ascii="Arial" w:hAnsi="Arial" w:cs="Arial"/>
          <w:iCs/>
          <w:sz w:val="24"/>
          <w:szCs w:val="24"/>
        </w:rPr>
        <w:t xml:space="preserve"> sensibilità nuova di fronte al disagio</w:t>
      </w:r>
      <w:r w:rsidR="00146DEE" w:rsidRPr="001149C7">
        <w:rPr>
          <w:rFonts w:ascii="Arial" w:hAnsi="Arial" w:cs="Arial"/>
          <w:sz w:val="24"/>
          <w:szCs w:val="24"/>
        </w:rPr>
        <w:t>, così da permettere agli operatori del settore di andare incontro più efficacemente a quei malati ed alle famiglie, le quali da sole non sarebbero in grado di seguire adeguatamente i congiunti in difficoltà</w:t>
      </w:r>
      <w:r w:rsidR="00146DEE" w:rsidRPr="006D5AE4">
        <w:rPr>
          <w:rFonts w:ascii="Arial" w:hAnsi="Arial" w:cs="Arial"/>
          <w:sz w:val="24"/>
          <w:szCs w:val="24"/>
        </w:rPr>
        <w:t>”</w:t>
      </w:r>
      <w:r w:rsidR="005B76EB">
        <w:rPr>
          <w:rFonts w:ascii="Arial" w:hAnsi="Arial" w:cs="Arial"/>
          <w:sz w:val="24"/>
          <w:szCs w:val="24"/>
        </w:rPr>
        <w:t>(11 febbraio 2006).</w:t>
      </w:r>
      <w:r w:rsidR="00A97A27" w:rsidRPr="006D5AE4">
        <w:rPr>
          <w:rFonts w:ascii="Arial" w:hAnsi="Arial" w:cs="Arial"/>
          <w:sz w:val="24"/>
          <w:szCs w:val="24"/>
        </w:rPr>
        <w:t xml:space="preserve"> Caritas Italiana nel documento</w:t>
      </w:r>
      <w:r w:rsidR="005B76EB">
        <w:rPr>
          <w:rFonts w:ascii="Arial" w:hAnsi="Arial" w:cs="Arial"/>
          <w:sz w:val="24"/>
          <w:szCs w:val="24"/>
        </w:rPr>
        <w:t>:</w:t>
      </w:r>
      <w:r w:rsidR="00A97A27" w:rsidRPr="006D5AE4">
        <w:rPr>
          <w:rFonts w:ascii="Arial" w:hAnsi="Arial" w:cs="Arial"/>
          <w:sz w:val="24"/>
          <w:szCs w:val="24"/>
        </w:rPr>
        <w:t xml:space="preserve"> “Un dolore disabitato. Sofferenza mentale e comunità cristiana” nel 2003 </w:t>
      </w:r>
      <w:r>
        <w:rPr>
          <w:rFonts w:ascii="Arial" w:hAnsi="Arial" w:cs="Arial"/>
          <w:sz w:val="24"/>
          <w:szCs w:val="24"/>
        </w:rPr>
        <w:t>affermò</w:t>
      </w:r>
      <w:r w:rsidR="00A97A27" w:rsidRPr="006D5AE4">
        <w:rPr>
          <w:rFonts w:ascii="Arial" w:hAnsi="Arial" w:cs="Arial"/>
          <w:sz w:val="24"/>
          <w:szCs w:val="24"/>
        </w:rPr>
        <w:t>: “(serve) un attenzione, un’accoglienza, una cura, una cultura e una politica sanitaria e sociale più adeguata nei confronti delle persone malate di mente e delle loro famiglie”</w:t>
      </w:r>
      <w:r w:rsidR="005B76EB">
        <w:rPr>
          <w:rFonts w:ascii="Arial" w:hAnsi="Arial" w:cs="Arial"/>
          <w:sz w:val="24"/>
          <w:szCs w:val="24"/>
        </w:rPr>
        <w:t xml:space="preserve">(EDB, Bologna, </w:t>
      </w:r>
      <w:proofErr w:type="spellStart"/>
      <w:r w:rsidR="005B76EB">
        <w:rPr>
          <w:rFonts w:ascii="Arial" w:hAnsi="Arial" w:cs="Arial"/>
          <w:sz w:val="24"/>
          <w:szCs w:val="24"/>
        </w:rPr>
        <w:t>pg</w:t>
      </w:r>
      <w:proofErr w:type="spellEnd"/>
      <w:r w:rsidR="005B76EB">
        <w:rPr>
          <w:rFonts w:ascii="Arial" w:hAnsi="Arial" w:cs="Arial"/>
          <w:sz w:val="24"/>
          <w:szCs w:val="24"/>
        </w:rPr>
        <w:t>. 5).</w:t>
      </w:r>
      <w:r w:rsidR="00A97A27" w:rsidRPr="006D5AE4">
        <w:rPr>
          <w:rFonts w:ascii="Arial" w:hAnsi="Arial" w:cs="Arial"/>
          <w:sz w:val="24"/>
          <w:szCs w:val="24"/>
        </w:rPr>
        <w:t xml:space="preserve"> </w:t>
      </w:r>
    </w:p>
    <w:p w:rsidR="00783984" w:rsidRDefault="001149C7" w:rsidP="00304E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Dunque, sia Benedetto XVI che Caritas Italiana, hanno sottolineato l’importanza della “crescita culturale”, perché a</w:t>
      </w:r>
      <w:r w:rsidR="006634B6" w:rsidRPr="006D5AE4">
        <w:rPr>
          <w:rFonts w:ascii="Arial" w:hAnsi="Arial" w:cs="Arial"/>
          <w:sz w:val="24"/>
          <w:szCs w:val="24"/>
        </w:rPr>
        <w:t xml:space="preserve">nche oggi, </w:t>
      </w:r>
      <w:r>
        <w:rPr>
          <w:rFonts w:ascii="Arial" w:hAnsi="Arial" w:cs="Arial"/>
          <w:sz w:val="24"/>
          <w:szCs w:val="24"/>
        </w:rPr>
        <w:t xml:space="preserve">certamente </w:t>
      </w:r>
      <w:r w:rsidR="006634B6" w:rsidRPr="006D5AE4">
        <w:rPr>
          <w:rFonts w:ascii="Arial" w:hAnsi="Arial" w:cs="Arial"/>
          <w:sz w:val="24"/>
          <w:szCs w:val="24"/>
        </w:rPr>
        <w:t>meno che nel passato</w:t>
      </w:r>
      <w:r w:rsidR="00D60941" w:rsidRPr="006D5AE4">
        <w:rPr>
          <w:rFonts w:ascii="Arial" w:hAnsi="Arial" w:cs="Arial"/>
          <w:sz w:val="24"/>
          <w:szCs w:val="24"/>
        </w:rPr>
        <w:t xml:space="preserve">, il malato mentale e il suo </w:t>
      </w:r>
      <w:r>
        <w:rPr>
          <w:rFonts w:ascii="Arial" w:hAnsi="Arial" w:cs="Arial"/>
          <w:sz w:val="24"/>
          <w:szCs w:val="24"/>
        </w:rPr>
        <w:t>ambiente</w:t>
      </w:r>
      <w:r w:rsidR="00D60941" w:rsidRPr="006D5AE4">
        <w:rPr>
          <w:rFonts w:ascii="Arial" w:hAnsi="Arial" w:cs="Arial"/>
          <w:sz w:val="24"/>
          <w:szCs w:val="24"/>
        </w:rPr>
        <w:t xml:space="preserve"> socio-affettivo, a volte, è ghettizzato e</w:t>
      </w:r>
      <w:r w:rsidR="006634B6" w:rsidRPr="006D5AE4">
        <w:rPr>
          <w:rFonts w:ascii="Arial" w:hAnsi="Arial" w:cs="Arial"/>
          <w:sz w:val="24"/>
          <w:szCs w:val="24"/>
        </w:rPr>
        <w:t xml:space="preserve"> il binomio </w:t>
      </w:r>
      <w:r>
        <w:rPr>
          <w:rFonts w:ascii="Arial" w:hAnsi="Arial" w:cs="Arial"/>
          <w:sz w:val="24"/>
          <w:szCs w:val="24"/>
        </w:rPr>
        <w:t>tra “</w:t>
      </w:r>
      <w:r w:rsidR="006634B6" w:rsidRPr="006D5AE4">
        <w:rPr>
          <w:rFonts w:ascii="Arial" w:hAnsi="Arial" w:cs="Arial"/>
          <w:sz w:val="24"/>
          <w:szCs w:val="24"/>
        </w:rPr>
        <w:t>malattia psichica</w:t>
      </w:r>
      <w:r>
        <w:rPr>
          <w:rFonts w:ascii="Arial" w:hAnsi="Arial" w:cs="Arial"/>
          <w:sz w:val="24"/>
          <w:szCs w:val="24"/>
        </w:rPr>
        <w:t>”</w:t>
      </w:r>
      <w:r w:rsidR="006634B6" w:rsidRPr="006D5AE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“</w:t>
      </w:r>
      <w:r w:rsidR="006634B6" w:rsidRPr="006D5AE4">
        <w:rPr>
          <w:rFonts w:ascii="Arial" w:hAnsi="Arial" w:cs="Arial"/>
          <w:sz w:val="24"/>
          <w:szCs w:val="24"/>
        </w:rPr>
        <w:t>pericolosità sociale</w:t>
      </w:r>
      <w:r>
        <w:rPr>
          <w:rFonts w:ascii="Arial" w:hAnsi="Arial" w:cs="Arial"/>
          <w:sz w:val="24"/>
          <w:szCs w:val="24"/>
        </w:rPr>
        <w:t>”</w:t>
      </w:r>
      <w:r w:rsidR="006634B6" w:rsidRPr="006D5AE4">
        <w:rPr>
          <w:rFonts w:ascii="Arial" w:hAnsi="Arial" w:cs="Arial"/>
          <w:sz w:val="24"/>
          <w:szCs w:val="24"/>
        </w:rPr>
        <w:t xml:space="preserve"> è ancora diffuso</w:t>
      </w:r>
      <w:r>
        <w:rPr>
          <w:rFonts w:ascii="Arial" w:hAnsi="Arial" w:cs="Arial"/>
          <w:sz w:val="24"/>
          <w:szCs w:val="24"/>
        </w:rPr>
        <w:t xml:space="preserve">. Inoltre, </w:t>
      </w:r>
      <w:r w:rsidR="006634B6" w:rsidRPr="006D5AE4">
        <w:rPr>
          <w:rFonts w:ascii="Arial" w:hAnsi="Arial" w:cs="Arial"/>
          <w:sz w:val="24"/>
          <w:szCs w:val="24"/>
        </w:rPr>
        <w:t xml:space="preserve">i vocaboli che </w:t>
      </w:r>
      <w:r>
        <w:rPr>
          <w:rFonts w:ascii="Arial" w:hAnsi="Arial" w:cs="Arial"/>
          <w:sz w:val="24"/>
          <w:szCs w:val="24"/>
        </w:rPr>
        <w:t xml:space="preserve">incominciano </w:t>
      </w:r>
      <w:r w:rsidR="006634B6" w:rsidRPr="006D5AE4">
        <w:rPr>
          <w:rFonts w:ascii="Arial" w:hAnsi="Arial" w:cs="Arial"/>
          <w:sz w:val="24"/>
          <w:szCs w:val="24"/>
        </w:rPr>
        <w:t xml:space="preserve">con il suffisso </w:t>
      </w:r>
      <w:r w:rsidR="00402340" w:rsidRPr="006D5AE4">
        <w:rPr>
          <w:rFonts w:ascii="Arial" w:hAnsi="Arial" w:cs="Arial"/>
          <w:sz w:val="24"/>
          <w:szCs w:val="24"/>
        </w:rPr>
        <w:t>“</w:t>
      </w:r>
      <w:proofErr w:type="spellStart"/>
      <w:r w:rsidR="006634B6" w:rsidRPr="006D5AE4">
        <w:rPr>
          <w:rFonts w:ascii="Arial" w:hAnsi="Arial" w:cs="Arial"/>
          <w:sz w:val="24"/>
          <w:szCs w:val="24"/>
        </w:rPr>
        <w:t>ps</w:t>
      </w:r>
      <w:proofErr w:type="spellEnd"/>
      <w:r w:rsidR="00402340" w:rsidRPr="006D5AE4">
        <w:rPr>
          <w:rFonts w:ascii="Arial" w:hAnsi="Arial" w:cs="Arial"/>
          <w:sz w:val="24"/>
          <w:szCs w:val="24"/>
        </w:rPr>
        <w:t>”</w:t>
      </w:r>
      <w:r w:rsidR="009F6E3F">
        <w:rPr>
          <w:rFonts w:ascii="Arial" w:hAnsi="Arial" w:cs="Arial"/>
          <w:sz w:val="24"/>
          <w:szCs w:val="24"/>
        </w:rPr>
        <w:t>,</w:t>
      </w:r>
      <w:r w:rsidR="006634B6" w:rsidRPr="006D5AE4">
        <w:rPr>
          <w:rFonts w:ascii="Arial" w:hAnsi="Arial" w:cs="Arial"/>
          <w:sz w:val="24"/>
          <w:szCs w:val="24"/>
        </w:rPr>
        <w:t xml:space="preserve"> incutono </w:t>
      </w:r>
      <w:r w:rsidR="009F6E3F">
        <w:rPr>
          <w:rFonts w:ascii="Arial" w:hAnsi="Arial" w:cs="Arial"/>
          <w:sz w:val="24"/>
          <w:szCs w:val="24"/>
        </w:rPr>
        <w:t xml:space="preserve">timore </w:t>
      </w:r>
      <w:r w:rsidR="00A97A27" w:rsidRPr="006D5AE4">
        <w:rPr>
          <w:rFonts w:ascii="Arial" w:hAnsi="Arial" w:cs="Arial"/>
          <w:sz w:val="24"/>
          <w:szCs w:val="24"/>
        </w:rPr>
        <w:t xml:space="preserve">a seguito di una cospicua disinformazione </w:t>
      </w:r>
      <w:r w:rsidR="00402340" w:rsidRPr="006D5AE4">
        <w:rPr>
          <w:rFonts w:ascii="Arial" w:hAnsi="Arial" w:cs="Arial"/>
          <w:sz w:val="24"/>
          <w:szCs w:val="24"/>
        </w:rPr>
        <w:t xml:space="preserve">e </w:t>
      </w:r>
      <w:r w:rsidR="009D602A">
        <w:rPr>
          <w:rFonts w:ascii="Arial" w:hAnsi="Arial" w:cs="Arial"/>
          <w:sz w:val="24"/>
          <w:szCs w:val="24"/>
        </w:rPr>
        <w:t>molti</w:t>
      </w:r>
      <w:r w:rsidR="009F6E3F">
        <w:rPr>
          <w:rFonts w:ascii="Arial" w:hAnsi="Arial" w:cs="Arial"/>
          <w:sz w:val="24"/>
          <w:szCs w:val="24"/>
        </w:rPr>
        <w:t xml:space="preserve"> dimostrano sentimenti di</w:t>
      </w:r>
      <w:r w:rsidR="00402340" w:rsidRPr="006D5AE4">
        <w:rPr>
          <w:rFonts w:ascii="Arial" w:hAnsi="Arial" w:cs="Arial"/>
          <w:sz w:val="24"/>
          <w:szCs w:val="24"/>
        </w:rPr>
        <w:t xml:space="preserve"> diffidenza nei confronti di quest</w:t>
      </w:r>
      <w:r w:rsidR="00783984">
        <w:rPr>
          <w:rFonts w:ascii="Arial" w:hAnsi="Arial" w:cs="Arial"/>
          <w:sz w:val="24"/>
          <w:szCs w:val="24"/>
        </w:rPr>
        <w:t>i fragili</w:t>
      </w:r>
      <w:r w:rsidR="009F6E3F">
        <w:rPr>
          <w:rFonts w:ascii="Arial" w:hAnsi="Arial" w:cs="Arial"/>
          <w:sz w:val="24"/>
          <w:szCs w:val="24"/>
        </w:rPr>
        <w:t>.</w:t>
      </w:r>
      <w:r w:rsidR="006634B6" w:rsidRPr="006D5AE4">
        <w:rPr>
          <w:rFonts w:ascii="Arial" w:hAnsi="Arial" w:cs="Arial"/>
          <w:sz w:val="24"/>
          <w:szCs w:val="24"/>
        </w:rPr>
        <w:t xml:space="preserve"> </w:t>
      </w:r>
      <w:r w:rsidR="00402340" w:rsidRPr="006D5AE4">
        <w:rPr>
          <w:rFonts w:ascii="Arial" w:hAnsi="Arial" w:cs="Arial"/>
          <w:sz w:val="24"/>
          <w:szCs w:val="24"/>
        </w:rPr>
        <w:t>“</w:t>
      </w:r>
      <w:r w:rsidR="009F6E3F">
        <w:rPr>
          <w:rFonts w:ascii="Arial" w:hAnsi="Arial" w:cs="Arial"/>
          <w:sz w:val="24"/>
          <w:szCs w:val="24"/>
        </w:rPr>
        <w:t>S</w:t>
      </w:r>
      <w:r w:rsidR="006634B6" w:rsidRPr="006D5AE4">
        <w:rPr>
          <w:rFonts w:ascii="Arial" w:hAnsi="Arial" w:cs="Arial"/>
          <w:sz w:val="24"/>
          <w:szCs w:val="24"/>
        </w:rPr>
        <w:t xml:space="preserve">pariti i manicomi non è sparita la </w:t>
      </w:r>
      <w:proofErr w:type="spellStart"/>
      <w:r w:rsidR="006634B6" w:rsidRPr="006D5AE4">
        <w:rPr>
          <w:rFonts w:ascii="Arial" w:hAnsi="Arial" w:cs="Arial"/>
          <w:sz w:val="24"/>
          <w:szCs w:val="24"/>
        </w:rPr>
        <w:t>manicomialità</w:t>
      </w:r>
      <w:proofErr w:type="spellEnd"/>
      <w:r w:rsidR="006634B6" w:rsidRPr="006D5AE4">
        <w:rPr>
          <w:rFonts w:ascii="Arial" w:hAnsi="Arial" w:cs="Arial"/>
          <w:sz w:val="24"/>
          <w:szCs w:val="24"/>
        </w:rPr>
        <w:t xml:space="preserve"> come modo e stile di avvicinarsi e rapportarsi con l' altro</w:t>
      </w:r>
      <w:r w:rsidR="00402340" w:rsidRPr="006D5AE4">
        <w:rPr>
          <w:rFonts w:ascii="Arial" w:hAnsi="Arial" w:cs="Arial"/>
          <w:sz w:val="24"/>
          <w:szCs w:val="24"/>
        </w:rPr>
        <w:t>”</w:t>
      </w:r>
      <w:r w:rsidR="00783984" w:rsidRPr="00783984">
        <w:t xml:space="preserve"> </w:t>
      </w:r>
      <w:r w:rsidR="00783984">
        <w:t>(</w:t>
      </w:r>
      <w:r w:rsidR="00783984" w:rsidRPr="00783984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783984" w:rsidRPr="00783984">
        <w:rPr>
          <w:rFonts w:ascii="Arial" w:hAnsi="Arial" w:cs="Arial"/>
          <w:smallCaps/>
          <w:sz w:val="24"/>
          <w:szCs w:val="24"/>
        </w:rPr>
        <w:t>Attenasio</w:t>
      </w:r>
      <w:proofErr w:type="spellEnd"/>
      <w:r w:rsidR="00783984" w:rsidRPr="00783984">
        <w:rPr>
          <w:rFonts w:ascii="Arial" w:hAnsi="Arial" w:cs="Arial"/>
          <w:sz w:val="24"/>
          <w:szCs w:val="24"/>
        </w:rPr>
        <w:t xml:space="preserve">, </w:t>
      </w:r>
      <w:r w:rsidR="00783984" w:rsidRPr="00783984">
        <w:rPr>
          <w:rFonts w:ascii="Arial" w:hAnsi="Arial" w:cs="Arial"/>
          <w:i/>
          <w:sz w:val="24"/>
          <w:szCs w:val="24"/>
        </w:rPr>
        <w:t xml:space="preserve">Fuori norma la diversità come valore e sapere, </w:t>
      </w:r>
      <w:r w:rsidR="00783984" w:rsidRPr="00783984">
        <w:rPr>
          <w:rFonts w:ascii="Arial" w:hAnsi="Arial" w:cs="Arial"/>
          <w:sz w:val="24"/>
          <w:szCs w:val="24"/>
        </w:rPr>
        <w:t xml:space="preserve">Armando editore, Roma 2000, </w:t>
      </w:r>
      <w:proofErr w:type="spellStart"/>
      <w:r w:rsidR="00783984" w:rsidRPr="00783984">
        <w:rPr>
          <w:rFonts w:ascii="Arial" w:hAnsi="Arial" w:cs="Arial"/>
          <w:sz w:val="24"/>
          <w:szCs w:val="24"/>
        </w:rPr>
        <w:t>pg</w:t>
      </w:r>
      <w:proofErr w:type="spellEnd"/>
      <w:r w:rsidR="00783984" w:rsidRPr="00783984">
        <w:rPr>
          <w:rFonts w:ascii="Arial" w:hAnsi="Arial" w:cs="Arial"/>
          <w:sz w:val="24"/>
          <w:szCs w:val="24"/>
        </w:rPr>
        <w:t>. 36</w:t>
      </w:r>
      <w:r w:rsidR="00783984">
        <w:rPr>
          <w:rFonts w:ascii="Arial" w:hAnsi="Arial" w:cs="Arial"/>
          <w:sz w:val="24"/>
          <w:szCs w:val="24"/>
        </w:rPr>
        <w:t>)</w:t>
      </w:r>
      <w:r w:rsidR="00783984" w:rsidRPr="00783984">
        <w:rPr>
          <w:rFonts w:ascii="Arial" w:hAnsi="Arial" w:cs="Arial"/>
          <w:sz w:val="24"/>
          <w:szCs w:val="24"/>
        </w:rPr>
        <w:t>.</w:t>
      </w:r>
    </w:p>
    <w:p w:rsidR="009F185E" w:rsidRDefault="00783984" w:rsidP="006D5A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termine della presentazione di questo vocabolo ci poniamo due interrogativi. </w:t>
      </w:r>
    </w:p>
    <w:p w:rsidR="003D2784" w:rsidRPr="006D5AE4" w:rsidRDefault="009F185E" w:rsidP="00783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</w:t>
      </w:r>
      <w:r w:rsidR="003D2784" w:rsidRPr="006D5AE4">
        <w:rPr>
          <w:rFonts w:ascii="Arial" w:hAnsi="Arial" w:cs="Arial"/>
          <w:sz w:val="24"/>
          <w:szCs w:val="24"/>
        </w:rPr>
        <w:t xml:space="preserve">n malato </w:t>
      </w:r>
      <w:r>
        <w:rPr>
          <w:rFonts w:ascii="Arial" w:hAnsi="Arial" w:cs="Arial"/>
          <w:sz w:val="24"/>
          <w:szCs w:val="24"/>
        </w:rPr>
        <w:t xml:space="preserve">con un grave deficit psichiatrico è </w:t>
      </w:r>
      <w:r w:rsidR="003D2784" w:rsidRPr="006D5AE4">
        <w:rPr>
          <w:rFonts w:ascii="Arial" w:hAnsi="Arial" w:cs="Arial"/>
          <w:sz w:val="24"/>
          <w:szCs w:val="24"/>
        </w:rPr>
        <w:t xml:space="preserve">possibile un reinserimento sociale? </w:t>
      </w:r>
      <w:r w:rsidR="00783E57">
        <w:rPr>
          <w:rFonts w:ascii="Arial" w:hAnsi="Arial" w:cs="Arial"/>
          <w:sz w:val="24"/>
          <w:szCs w:val="24"/>
        </w:rPr>
        <w:t>Q</w:t>
      </w:r>
      <w:r w:rsidR="003D2784" w:rsidRPr="006D5AE4">
        <w:rPr>
          <w:rFonts w:ascii="Arial" w:hAnsi="Arial" w:cs="Arial"/>
          <w:sz w:val="24"/>
          <w:szCs w:val="24"/>
        </w:rPr>
        <w:t>uale contributo può offrire</w:t>
      </w:r>
      <w:r>
        <w:rPr>
          <w:rFonts w:ascii="Arial" w:hAnsi="Arial" w:cs="Arial"/>
          <w:sz w:val="24"/>
          <w:szCs w:val="24"/>
        </w:rPr>
        <w:t xml:space="preserve"> il singolo,</w:t>
      </w:r>
      <w:r w:rsidR="003D2784" w:rsidRPr="006D5AE4">
        <w:rPr>
          <w:rFonts w:ascii="Arial" w:hAnsi="Arial" w:cs="Arial"/>
          <w:sz w:val="24"/>
          <w:szCs w:val="24"/>
        </w:rPr>
        <w:t xml:space="preserve"> la comunità civile e</w:t>
      </w:r>
      <w:r>
        <w:rPr>
          <w:rFonts w:ascii="Arial" w:hAnsi="Arial" w:cs="Arial"/>
          <w:sz w:val="24"/>
          <w:szCs w:val="24"/>
        </w:rPr>
        <w:t xml:space="preserve"> la comunità</w:t>
      </w:r>
      <w:r w:rsidR="003D2784" w:rsidRPr="006D5AE4">
        <w:rPr>
          <w:rFonts w:ascii="Arial" w:hAnsi="Arial" w:cs="Arial"/>
          <w:sz w:val="24"/>
          <w:szCs w:val="24"/>
        </w:rPr>
        <w:t xml:space="preserve"> ecclesiale?  </w:t>
      </w:r>
    </w:p>
    <w:p w:rsidR="00741F84" w:rsidRDefault="00741F84" w:rsidP="00783984">
      <w:pPr>
        <w:rPr>
          <w:rFonts w:ascii="Arial" w:hAnsi="Arial" w:cs="Arial"/>
          <w:sz w:val="24"/>
          <w:szCs w:val="24"/>
        </w:rPr>
      </w:pPr>
      <w:r w:rsidRPr="006D5AE4">
        <w:rPr>
          <w:rFonts w:ascii="Arial" w:hAnsi="Arial" w:cs="Arial"/>
          <w:sz w:val="24"/>
          <w:szCs w:val="24"/>
        </w:rPr>
        <w:t>Q</w:t>
      </w:r>
      <w:r w:rsidR="00952C4E" w:rsidRPr="006D5AE4">
        <w:rPr>
          <w:rFonts w:ascii="Arial" w:hAnsi="Arial" w:cs="Arial"/>
          <w:sz w:val="24"/>
          <w:szCs w:val="24"/>
        </w:rPr>
        <w:t xml:space="preserve">uesti </w:t>
      </w:r>
      <w:r w:rsidR="00961073">
        <w:rPr>
          <w:rFonts w:ascii="Arial" w:hAnsi="Arial" w:cs="Arial"/>
          <w:sz w:val="24"/>
          <w:szCs w:val="24"/>
        </w:rPr>
        <w:t>“</w:t>
      </w:r>
      <w:r w:rsidR="00952C4E" w:rsidRPr="00961073">
        <w:rPr>
          <w:rFonts w:ascii="Arial" w:hAnsi="Arial" w:cs="Arial"/>
          <w:sz w:val="24"/>
          <w:szCs w:val="24"/>
        </w:rPr>
        <w:t>strani</w:t>
      </w:r>
      <w:r w:rsidR="00961073">
        <w:rPr>
          <w:rFonts w:ascii="Arial" w:hAnsi="Arial" w:cs="Arial"/>
          <w:sz w:val="24"/>
          <w:szCs w:val="24"/>
        </w:rPr>
        <w:t>”</w:t>
      </w:r>
      <w:r w:rsidR="00952C4E" w:rsidRPr="00961073">
        <w:rPr>
          <w:rFonts w:ascii="Arial" w:hAnsi="Arial" w:cs="Arial"/>
          <w:sz w:val="24"/>
          <w:szCs w:val="24"/>
        </w:rPr>
        <w:t xml:space="preserve"> </w:t>
      </w:r>
      <w:r w:rsidR="00952C4E" w:rsidRPr="006D5AE4">
        <w:rPr>
          <w:rFonts w:ascii="Arial" w:hAnsi="Arial" w:cs="Arial"/>
          <w:sz w:val="24"/>
          <w:szCs w:val="24"/>
        </w:rPr>
        <w:t>che abitano accanto a noi e che notiamo per i loro comportamenti originali lungo la strada</w:t>
      </w:r>
      <w:r w:rsidRPr="006D5AE4">
        <w:rPr>
          <w:rFonts w:ascii="Arial" w:hAnsi="Arial" w:cs="Arial"/>
          <w:sz w:val="24"/>
          <w:szCs w:val="24"/>
        </w:rPr>
        <w:t xml:space="preserve"> </w:t>
      </w:r>
      <w:r w:rsidR="00961073">
        <w:rPr>
          <w:rFonts w:ascii="Arial" w:hAnsi="Arial" w:cs="Arial"/>
          <w:sz w:val="24"/>
          <w:szCs w:val="24"/>
        </w:rPr>
        <w:t xml:space="preserve">ci </w:t>
      </w:r>
      <w:r w:rsidR="00783E57">
        <w:rPr>
          <w:rFonts w:ascii="Arial" w:hAnsi="Arial" w:cs="Arial"/>
          <w:sz w:val="24"/>
          <w:szCs w:val="24"/>
        </w:rPr>
        <w:t>domandano</w:t>
      </w:r>
      <w:r w:rsidR="00961073">
        <w:rPr>
          <w:rFonts w:ascii="Arial" w:hAnsi="Arial" w:cs="Arial"/>
          <w:sz w:val="24"/>
          <w:szCs w:val="24"/>
        </w:rPr>
        <w:t xml:space="preserve"> di utilizzare nei loro confronti </w:t>
      </w:r>
      <w:r w:rsidR="00961073" w:rsidRPr="00783984">
        <w:rPr>
          <w:rFonts w:ascii="Arial" w:hAnsi="Arial" w:cs="Arial"/>
          <w:i/>
          <w:sz w:val="24"/>
          <w:szCs w:val="24"/>
        </w:rPr>
        <w:t>il metodo della dolcezza</w:t>
      </w:r>
      <w:r w:rsidR="00961073">
        <w:rPr>
          <w:rFonts w:ascii="Arial" w:hAnsi="Arial" w:cs="Arial"/>
          <w:i/>
          <w:sz w:val="24"/>
          <w:szCs w:val="24"/>
        </w:rPr>
        <w:t xml:space="preserve">, </w:t>
      </w:r>
      <w:r w:rsidR="00952C4E" w:rsidRPr="006D5AE4">
        <w:rPr>
          <w:rFonts w:ascii="Arial" w:hAnsi="Arial" w:cs="Arial"/>
          <w:sz w:val="24"/>
          <w:szCs w:val="24"/>
        </w:rPr>
        <w:t>assume</w:t>
      </w:r>
      <w:r w:rsidR="00961073">
        <w:rPr>
          <w:rFonts w:ascii="Arial" w:hAnsi="Arial" w:cs="Arial"/>
          <w:sz w:val="24"/>
          <w:szCs w:val="24"/>
        </w:rPr>
        <w:t xml:space="preserve">ndo </w:t>
      </w:r>
      <w:r w:rsidR="00952C4E" w:rsidRPr="006D5AE4">
        <w:rPr>
          <w:rFonts w:ascii="Arial" w:hAnsi="Arial" w:cs="Arial"/>
          <w:sz w:val="24"/>
          <w:szCs w:val="24"/>
        </w:rPr>
        <w:t>atteggiament</w:t>
      </w:r>
      <w:r w:rsidR="00961073">
        <w:rPr>
          <w:rFonts w:ascii="Arial" w:hAnsi="Arial" w:cs="Arial"/>
          <w:sz w:val="24"/>
          <w:szCs w:val="24"/>
        </w:rPr>
        <w:t>i</w:t>
      </w:r>
      <w:r w:rsidR="00952C4E" w:rsidRPr="006D5AE4">
        <w:rPr>
          <w:rFonts w:ascii="Arial" w:hAnsi="Arial" w:cs="Arial"/>
          <w:sz w:val="24"/>
          <w:szCs w:val="24"/>
        </w:rPr>
        <w:t xml:space="preserve"> positiv</w:t>
      </w:r>
      <w:r w:rsidR="00961073">
        <w:rPr>
          <w:rFonts w:ascii="Arial" w:hAnsi="Arial" w:cs="Arial"/>
          <w:sz w:val="24"/>
          <w:szCs w:val="24"/>
        </w:rPr>
        <w:t>i</w:t>
      </w:r>
      <w:r w:rsidR="00952C4E" w:rsidRPr="006D5AE4">
        <w:rPr>
          <w:rFonts w:ascii="Arial" w:hAnsi="Arial" w:cs="Arial"/>
          <w:sz w:val="24"/>
          <w:szCs w:val="24"/>
        </w:rPr>
        <w:t xml:space="preserve">, superando l’irrazionale paura, mostrando disponibilità all'ascolto senza pregiudizi, aiutandoli a superare la solitudine. </w:t>
      </w:r>
      <w:r w:rsidR="00961073">
        <w:rPr>
          <w:rFonts w:ascii="Arial" w:hAnsi="Arial" w:cs="Arial"/>
          <w:sz w:val="24"/>
          <w:szCs w:val="24"/>
        </w:rPr>
        <w:t xml:space="preserve">Per questo </w:t>
      </w:r>
      <w:r w:rsidR="00977E9B" w:rsidRPr="006D5AE4">
        <w:rPr>
          <w:rFonts w:ascii="Arial" w:hAnsi="Arial" w:cs="Arial"/>
          <w:sz w:val="24"/>
          <w:szCs w:val="24"/>
        </w:rPr>
        <w:t xml:space="preserve">dobbiamo rivedere </w:t>
      </w:r>
      <w:r w:rsidR="00783984">
        <w:rPr>
          <w:rFonts w:ascii="Arial" w:hAnsi="Arial" w:cs="Arial"/>
          <w:sz w:val="24"/>
          <w:szCs w:val="24"/>
        </w:rPr>
        <w:t xml:space="preserve">le nostre modalità </w:t>
      </w:r>
      <w:bookmarkStart w:id="0" w:name="_GoBack"/>
      <w:bookmarkEnd w:id="0"/>
      <w:r w:rsidR="00977E9B" w:rsidRPr="006D5AE4">
        <w:rPr>
          <w:rFonts w:ascii="Arial" w:hAnsi="Arial" w:cs="Arial"/>
          <w:sz w:val="24"/>
          <w:szCs w:val="24"/>
        </w:rPr>
        <w:t xml:space="preserve">di </w:t>
      </w:r>
      <w:r w:rsidR="00961073">
        <w:rPr>
          <w:rFonts w:ascii="Arial" w:hAnsi="Arial" w:cs="Arial"/>
          <w:sz w:val="24"/>
          <w:szCs w:val="24"/>
        </w:rPr>
        <w:t xml:space="preserve">accostarli e </w:t>
      </w:r>
      <w:r w:rsidR="00977E9B" w:rsidRPr="006D5AE4">
        <w:rPr>
          <w:rFonts w:ascii="Arial" w:hAnsi="Arial" w:cs="Arial"/>
          <w:sz w:val="24"/>
          <w:szCs w:val="24"/>
        </w:rPr>
        <w:t>comunicare</w:t>
      </w:r>
      <w:r w:rsidR="00961073">
        <w:rPr>
          <w:rFonts w:ascii="Arial" w:hAnsi="Arial" w:cs="Arial"/>
          <w:sz w:val="24"/>
          <w:szCs w:val="24"/>
        </w:rPr>
        <w:t xml:space="preserve"> con loro</w:t>
      </w:r>
      <w:r w:rsidRPr="006D5AE4">
        <w:rPr>
          <w:rFonts w:ascii="Arial" w:hAnsi="Arial" w:cs="Arial"/>
          <w:sz w:val="24"/>
          <w:szCs w:val="24"/>
        </w:rPr>
        <w:t xml:space="preserve">. </w:t>
      </w:r>
    </w:p>
    <w:sectPr w:rsidR="00741F84" w:rsidSect="005B76EB"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F1" w:rsidRDefault="002764F1" w:rsidP="002A2B1B">
      <w:pPr>
        <w:spacing w:line="240" w:lineRule="auto"/>
      </w:pPr>
      <w:r>
        <w:separator/>
      </w:r>
    </w:p>
  </w:endnote>
  <w:endnote w:type="continuationSeparator" w:id="0">
    <w:p w:rsidR="002764F1" w:rsidRDefault="002764F1" w:rsidP="002A2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0190"/>
      <w:docPartObj>
        <w:docPartGallery w:val="Page Numbers (Bottom of Page)"/>
        <w:docPartUnique/>
      </w:docPartObj>
    </w:sdtPr>
    <w:sdtEndPr/>
    <w:sdtContent>
      <w:p w:rsidR="002764F1" w:rsidRDefault="002764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84">
          <w:rPr>
            <w:noProof/>
          </w:rPr>
          <w:t>2</w:t>
        </w:r>
        <w:r>
          <w:fldChar w:fldCharType="end"/>
        </w:r>
      </w:p>
    </w:sdtContent>
  </w:sdt>
  <w:p w:rsidR="002764F1" w:rsidRDefault="002764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F1" w:rsidRDefault="002764F1" w:rsidP="002A2B1B">
      <w:pPr>
        <w:spacing w:line="240" w:lineRule="auto"/>
      </w:pPr>
      <w:r>
        <w:separator/>
      </w:r>
    </w:p>
  </w:footnote>
  <w:footnote w:type="continuationSeparator" w:id="0">
    <w:p w:rsidR="002764F1" w:rsidRDefault="002764F1" w:rsidP="002A2B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697B"/>
    <w:multiLevelType w:val="hybridMultilevel"/>
    <w:tmpl w:val="9078BE3A"/>
    <w:lvl w:ilvl="0" w:tplc="0410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4E"/>
    <w:rsid w:val="00000E4A"/>
    <w:rsid w:val="000D4800"/>
    <w:rsid w:val="000E17CB"/>
    <w:rsid w:val="000E1877"/>
    <w:rsid w:val="000E1E2F"/>
    <w:rsid w:val="000F4486"/>
    <w:rsid w:val="00106AB9"/>
    <w:rsid w:val="001149C7"/>
    <w:rsid w:val="00115EF2"/>
    <w:rsid w:val="00146DEE"/>
    <w:rsid w:val="00155DF8"/>
    <w:rsid w:val="0017311B"/>
    <w:rsid w:val="001839A6"/>
    <w:rsid w:val="001D4CD7"/>
    <w:rsid w:val="001E16DA"/>
    <w:rsid w:val="00240F42"/>
    <w:rsid w:val="002764F1"/>
    <w:rsid w:val="00281ECB"/>
    <w:rsid w:val="00290D79"/>
    <w:rsid w:val="00294298"/>
    <w:rsid w:val="002A2B1B"/>
    <w:rsid w:val="002B0452"/>
    <w:rsid w:val="002C1E40"/>
    <w:rsid w:val="002C44FE"/>
    <w:rsid w:val="002E60FD"/>
    <w:rsid w:val="002F4475"/>
    <w:rsid w:val="002F4A10"/>
    <w:rsid w:val="00304EDF"/>
    <w:rsid w:val="003909E3"/>
    <w:rsid w:val="00393F3A"/>
    <w:rsid w:val="003B5E3B"/>
    <w:rsid w:val="003C6533"/>
    <w:rsid w:val="003D2784"/>
    <w:rsid w:val="003D56D6"/>
    <w:rsid w:val="003D5CD9"/>
    <w:rsid w:val="003F6888"/>
    <w:rsid w:val="00401D6D"/>
    <w:rsid w:val="00402340"/>
    <w:rsid w:val="00405413"/>
    <w:rsid w:val="00414DB8"/>
    <w:rsid w:val="00425CB7"/>
    <w:rsid w:val="00435465"/>
    <w:rsid w:val="004455E6"/>
    <w:rsid w:val="00475C35"/>
    <w:rsid w:val="00494554"/>
    <w:rsid w:val="004D25BF"/>
    <w:rsid w:val="004D6FA6"/>
    <w:rsid w:val="004D7B35"/>
    <w:rsid w:val="004E79DA"/>
    <w:rsid w:val="00537851"/>
    <w:rsid w:val="00547168"/>
    <w:rsid w:val="00565E81"/>
    <w:rsid w:val="005B76EB"/>
    <w:rsid w:val="005C38E9"/>
    <w:rsid w:val="00607AA0"/>
    <w:rsid w:val="00646428"/>
    <w:rsid w:val="006528AD"/>
    <w:rsid w:val="006634B6"/>
    <w:rsid w:val="00667089"/>
    <w:rsid w:val="00670CF0"/>
    <w:rsid w:val="00686F03"/>
    <w:rsid w:val="006A0797"/>
    <w:rsid w:val="006A47B1"/>
    <w:rsid w:val="006C04F9"/>
    <w:rsid w:val="006C1822"/>
    <w:rsid w:val="006C34EE"/>
    <w:rsid w:val="006C396C"/>
    <w:rsid w:val="006C7E9A"/>
    <w:rsid w:val="006D5AE4"/>
    <w:rsid w:val="006F100C"/>
    <w:rsid w:val="00741F84"/>
    <w:rsid w:val="0074675E"/>
    <w:rsid w:val="007468CA"/>
    <w:rsid w:val="00783984"/>
    <w:rsid w:val="00783C37"/>
    <w:rsid w:val="00783E57"/>
    <w:rsid w:val="00795FC6"/>
    <w:rsid w:val="008104BD"/>
    <w:rsid w:val="00867AE1"/>
    <w:rsid w:val="008A096D"/>
    <w:rsid w:val="008A2BEF"/>
    <w:rsid w:val="008C7FFA"/>
    <w:rsid w:val="009256FA"/>
    <w:rsid w:val="00930507"/>
    <w:rsid w:val="00932EB8"/>
    <w:rsid w:val="0094195B"/>
    <w:rsid w:val="00952C4E"/>
    <w:rsid w:val="00961073"/>
    <w:rsid w:val="00977E9B"/>
    <w:rsid w:val="00996129"/>
    <w:rsid w:val="009B4A88"/>
    <w:rsid w:val="009B4D8B"/>
    <w:rsid w:val="009B7D2C"/>
    <w:rsid w:val="009D602A"/>
    <w:rsid w:val="009F185E"/>
    <w:rsid w:val="009F3A15"/>
    <w:rsid w:val="009F6E3F"/>
    <w:rsid w:val="00A21E47"/>
    <w:rsid w:val="00A26251"/>
    <w:rsid w:val="00A27FF1"/>
    <w:rsid w:val="00A466D8"/>
    <w:rsid w:val="00A80A4E"/>
    <w:rsid w:val="00A93277"/>
    <w:rsid w:val="00A97A27"/>
    <w:rsid w:val="00AA2BF2"/>
    <w:rsid w:val="00AA7ED0"/>
    <w:rsid w:val="00AC57F7"/>
    <w:rsid w:val="00AD3AF1"/>
    <w:rsid w:val="00B10602"/>
    <w:rsid w:val="00B138C1"/>
    <w:rsid w:val="00B146C7"/>
    <w:rsid w:val="00B47FA2"/>
    <w:rsid w:val="00B551E1"/>
    <w:rsid w:val="00B607D7"/>
    <w:rsid w:val="00B61139"/>
    <w:rsid w:val="00B9477A"/>
    <w:rsid w:val="00BB440B"/>
    <w:rsid w:val="00BC0152"/>
    <w:rsid w:val="00BF00F9"/>
    <w:rsid w:val="00C51779"/>
    <w:rsid w:val="00C76368"/>
    <w:rsid w:val="00CF1E4A"/>
    <w:rsid w:val="00D12378"/>
    <w:rsid w:val="00D13A89"/>
    <w:rsid w:val="00D20A31"/>
    <w:rsid w:val="00D43BCC"/>
    <w:rsid w:val="00D60941"/>
    <w:rsid w:val="00D65DF9"/>
    <w:rsid w:val="00D91EE8"/>
    <w:rsid w:val="00D93522"/>
    <w:rsid w:val="00DB24B1"/>
    <w:rsid w:val="00DD4DE8"/>
    <w:rsid w:val="00E05297"/>
    <w:rsid w:val="00E21575"/>
    <w:rsid w:val="00E441B7"/>
    <w:rsid w:val="00E639E4"/>
    <w:rsid w:val="00EA4222"/>
    <w:rsid w:val="00EE303C"/>
    <w:rsid w:val="00F06B23"/>
    <w:rsid w:val="00F17FB6"/>
    <w:rsid w:val="00F21296"/>
    <w:rsid w:val="00F644A4"/>
    <w:rsid w:val="00F70C2F"/>
    <w:rsid w:val="00F9054E"/>
    <w:rsid w:val="00F9365C"/>
    <w:rsid w:val="00FC0B95"/>
    <w:rsid w:val="00FD13C2"/>
    <w:rsid w:val="00FE4EB2"/>
    <w:rsid w:val="00FF1F0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B1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B1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A2B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E79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9DA"/>
  </w:style>
  <w:style w:type="paragraph" w:styleId="Pidipagina">
    <w:name w:val="footer"/>
    <w:basedOn w:val="Normale"/>
    <w:link w:val="PidipaginaCarattere"/>
    <w:uiPriority w:val="99"/>
    <w:unhideWhenUsed/>
    <w:rsid w:val="004E79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9DA"/>
  </w:style>
  <w:style w:type="character" w:styleId="Collegamentoipertestuale">
    <w:name w:val="Hyperlink"/>
    <w:basedOn w:val="Carpredefinitoparagrafo"/>
    <w:uiPriority w:val="99"/>
    <w:unhideWhenUsed/>
    <w:rsid w:val="002F4A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2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6F0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B1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B1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A2B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E79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9DA"/>
  </w:style>
  <w:style w:type="paragraph" w:styleId="Pidipagina">
    <w:name w:val="footer"/>
    <w:basedOn w:val="Normale"/>
    <w:link w:val="PidipaginaCarattere"/>
    <w:uiPriority w:val="99"/>
    <w:unhideWhenUsed/>
    <w:rsid w:val="004E79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9DA"/>
  </w:style>
  <w:style w:type="character" w:styleId="Collegamentoipertestuale">
    <w:name w:val="Hyperlink"/>
    <w:basedOn w:val="Carpredefinitoparagrafo"/>
    <w:uiPriority w:val="99"/>
    <w:unhideWhenUsed/>
    <w:rsid w:val="002F4A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2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6F0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14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ED74-F2D0-41FF-9108-0E75E223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3</cp:revision>
  <cp:lastPrinted>2013-12-14T23:15:00Z</cp:lastPrinted>
  <dcterms:created xsi:type="dcterms:W3CDTF">2014-06-23T05:59:00Z</dcterms:created>
  <dcterms:modified xsi:type="dcterms:W3CDTF">2014-06-23T06:32:00Z</dcterms:modified>
</cp:coreProperties>
</file>