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F44" w:rsidRPr="00BE62B9" w:rsidRDefault="00D04F44" w:rsidP="00D04F44">
      <w:pPr>
        <w:rPr>
          <w:rFonts w:ascii="Arial" w:hAnsi="Arial" w:cs="Arial"/>
          <w:b/>
          <w:sz w:val="28"/>
          <w:szCs w:val="28"/>
        </w:rPr>
      </w:pPr>
      <w:r w:rsidRPr="00BE62B9">
        <w:rPr>
          <w:rFonts w:ascii="Arial" w:hAnsi="Arial" w:cs="Arial"/>
          <w:b/>
          <w:sz w:val="28"/>
          <w:szCs w:val="28"/>
        </w:rPr>
        <w:t>VECCHIAIA</w:t>
      </w:r>
    </w:p>
    <w:p w:rsidR="00BE62B9" w:rsidRDefault="00BE62B9" w:rsidP="00D04F44">
      <w:pPr>
        <w:ind w:firstLine="708"/>
        <w:rPr>
          <w:rFonts w:ascii="Arial" w:hAnsi="Arial" w:cs="Arial"/>
          <w:sz w:val="24"/>
          <w:szCs w:val="24"/>
        </w:rPr>
      </w:pPr>
    </w:p>
    <w:p w:rsidR="00B33D9D" w:rsidRDefault="00B33D9D" w:rsidP="00D04F44">
      <w:pPr>
        <w:ind w:firstLine="708"/>
        <w:rPr>
          <w:rFonts w:ascii="Arial" w:hAnsi="Arial" w:cs="Arial"/>
          <w:sz w:val="24"/>
          <w:szCs w:val="24"/>
        </w:rPr>
      </w:pPr>
      <w:r w:rsidRPr="00B33D9D">
        <w:rPr>
          <w:rFonts w:ascii="Arial" w:hAnsi="Arial" w:cs="Arial"/>
          <w:sz w:val="24"/>
          <w:szCs w:val="24"/>
        </w:rPr>
        <w:t>Gli anziani condizioneranno sempre di più l’organizzazione della nostra società.</w:t>
      </w:r>
    </w:p>
    <w:p w:rsidR="00D04F44" w:rsidRPr="00D04F44" w:rsidRDefault="00D04F44" w:rsidP="00D04F4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Descrivere le caratteristiche degli anziani </w:t>
      </w:r>
      <w:r w:rsidR="008C722F">
        <w:rPr>
          <w:rFonts w:ascii="Arial" w:hAnsi="Arial" w:cs="Arial"/>
          <w:sz w:val="24"/>
          <w:szCs w:val="24"/>
        </w:rPr>
        <w:t xml:space="preserve">in generale </w:t>
      </w:r>
      <w:r>
        <w:rPr>
          <w:rFonts w:ascii="Arial" w:hAnsi="Arial" w:cs="Arial"/>
          <w:sz w:val="24"/>
          <w:szCs w:val="24"/>
        </w:rPr>
        <w:t>è impossibile</w:t>
      </w:r>
      <w:r w:rsidR="008C72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8C722F">
        <w:rPr>
          <w:rFonts w:ascii="Arial" w:hAnsi="Arial" w:cs="Arial"/>
          <w:sz w:val="24"/>
          <w:szCs w:val="24"/>
        </w:rPr>
        <w:t xml:space="preserve">poiché </w:t>
      </w:r>
      <w:r>
        <w:rPr>
          <w:rFonts w:ascii="Arial" w:hAnsi="Arial" w:cs="Arial"/>
          <w:sz w:val="24"/>
          <w:szCs w:val="24"/>
        </w:rPr>
        <w:t>n</w:t>
      </w:r>
      <w:r w:rsidRPr="00D04F44">
        <w:rPr>
          <w:rFonts w:ascii="Arial" w:hAnsi="Arial" w:cs="Arial"/>
          <w:sz w:val="24"/>
          <w:szCs w:val="24"/>
        </w:rPr>
        <w:t>on esiste la “vecchiaia” ma le “vecchiaie”</w:t>
      </w:r>
      <w:r w:rsidR="008C722F">
        <w:rPr>
          <w:rFonts w:ascii="Arial" w:hAnsi="Arial" w:cs="Arial"/>
          <w:sz w:val="24"/>
          <w:szCs w:val="24"/>
        </w:rPr>
        <w:t xml:space="preserve">, essendo questa fase della vita </w:t>
      </w:r>
      <w:r w:rsidRPr="00D04F44">
        <w:rPr>
          <w:rFonts w:ascii="Arial" w:hAnsi="Arial" w:cs="Arial"/>
          <w:sz w:val="24"/>
          <w:szCs w:val="24"/>
        </w:rPr>
        <w:t xml:space="preserve">eterogenea </w:t>
      </w:r>
      <w:r w:rsidR="008C722F">
        <w:rPr>
          <w:rFonts w:ascii="Arial" w:hAnsi="Arial" w:cs="Arial"/>
          <w:sz w:val="24"/>
          <w:szCs w:val="24"/>
        </w:rPr>
        <w:t xml:space="preserve">dato che </w:t>
      </w:r>
      <w:r w:rsidRPr="00D04F4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F44">
        <w:rPr>
          <w:rFonts w:ascii="Arial" w:hAnsi="Arial" w:cs="Arial"/>
          <w:sz w:val="24"/>
          <w:szCs w:val="24"/>
        </w:rPr>
        <w:t>I'invecchiamento</w:t>
      </w:r>
      <w:proofErr w:type="spellEnd"/>
      <w:r w:rsidRPr="00D04F44">
        <w:rPr>
          <w:rFonts w:ascii="Arial" w:hAnsi="Arial" w:cs="Arial"/>
          <w:sz w:val="24"/>
          <w:szCs w:val="24"/>
        </w:rPr>
        <w:t xml:space="preserve"> </w:t>
      </w:r>
      <w:r w:rsidR="008C722F">
        <w:rPr>
          <w:rFonts w:ascii="Arial" w:hAnsi="Arial" w:cs="Arial"/>
          <w:sz w:val="24"/>
          <w:szCs w:val="24"/>
        </w:rPr>
        <w:t xml:space="preserve">è </w:t>
      </w:r>
      <w:r w:rsidRPr="00D04F44">
        <w:rPr>
          <w:rFonts w:ascii="Arial" w:hAnsi="Arial" w:cs="Arial"/>
          <w:sz w:val="24"/>
          <w:szCs w:val="24"/>
        </w:rPr>
        <w:t>un fenomeno soggettivo che abbraccia un ampio arco temporale con situazioni psico-fisiche di</w:t>
      </w:r>
      <w:r w:rsidR="008C722F">
        <w:rPr>
          <w:rFonts w:ascii="Arial" w:hAnsi="Arial" w:cs="Arial"/>
          <w:sz w:val="24"/>
          <w:szCs w:val="24"/>
        </w:rPr>
        <w:t xml:space="preserve">fferenti. </w:t>
      </w:r>
      <w:r>
        <w:rPr>
          <w:rFonts w:ascii="Arial" w:hAnsi="Arial" w:cs="Arial"/>
          <w:sz w:val="24"/>
          <w:szCs w:val="24"/>
        </w:rPr>
        <w:t>D</w:t>
      </w:r>
      <w:r w:rsidRPr="00D04F44">
        <w:rPr>
          <w:rFonts w:ascii="Arial" w:hAnsi="Arial" w:cs="Arial"/>
          <w:sz w:val="24"/>
          <w:szCs w:val="24"/>
        </w:rPr>
        <w:t>iversamente dai soggetti in età evolutiva, non</w:t>
      </w:r>
      <w:r w:rsidR="008C722F">
        <w:rPr>
          <w:rFonts w:ascii="Arial" w:hAnsi="Arial" w:cs="Arial"/>
          <w:sz w:val="24"/>
          <w:szCs w:val="24"/>
        </w:rPr>
        <w:t xml:space="preserve"> c’è una</w:t>
      </w:r>
      <w:r w:rsidRPr="00D04F44">
        <w:rPr>
          <w:rFonts w:ascii="Arial" w:hAnsi="Arial" w:cs="Arial"/>
          <w:sz w:val="24"/>
          <w:szCs w:val="24"/>
        </w:rPr>
        <w:t xml:space="preserve"> psicologia del settantenne, dell'ottantenne, del novantenne, ma ne troviamo tante quanti sono gli individui che appartengono alla terza-quarta età. </w:t>
      </w:r>
      <w:r>
        <w:rPr>
          <w:rFonts w:ascii="Arial" w:hAnsi="Arial" w:cs="Arial"/>
          <w:sz w:val="24"/>
          <w:szCs w:val="24"/>
        </w:rPr>
        <w:t>E n</w:t>
      </w:r>
      <w:r w:rsidRPr="00D04F44">
        <w:rPr>
          <w:rFonts w:ascii="Arial" w:hAnsi="Arial" w:cs="Arial"/>
          <w:sz w:val="24"/>
          <w:szCs w:val="24"/>
        </w:rPr>
        <w:t xml:space="preserve">ella senilità le differenze non riguardano unicamente le peculiarità genetiche ma la situazione attuale e, soprattutto, la storia vissuta </w:t>
      </w:r>
      <w:r w:rsidR="008C722F">
        <w:rPr>
          <w:rFonts w:ascii="Arial" w:hAnsi="Arial" w:cs="Arial"/>
          <w:sz w:val="24"/>
          <w:szCs w:val="24"/>
        </w:rPr>
        <w:t xml:space="preserve">intessuta di </w:t>
      </w:r>
      <w:r w:rsidRPr="00D04F44">
        <w:rPr>
          <w:rFonts w:ascii="Arial" w:hAnsi="Arial" w:cs="Arial"/>
          <w:sz w:val="24"/>
          <w:szCs w:val="24"/>
        </w:rPr>
        <w:t>incontri e d</w:t>
      </w:r>
      <w:r w:rsidR="008C722F">
        <w:rPr>
          <w:rFonts w:ascii="Arial" w:hAnsi="Arial" w:cs="Arial"/>
          <w:sz w:val="24"/>
          <w:szCs w:val="24"/>
        </w:rPr>
        <w:t>i</w:t>
      </w:r>
      <w:r w:rsidRPr="00D04F44">
        <w:rPr>
          <w:rFonts w:ascii="Arial" w:hAnsi="Arial" w:cs="Arial"/>
          <w:sz w:val="24"/>
          <w:szCs w:val="24"/>
        </w:rPr>
        <w:t xml:space="preserve"> perdite, di gioie e di dolori, di successi e di fallimenti</w:t>
      </w:r>
      <w:r w:rsidR="008C722F">
        <w:rPr>
          <w:rFonts w:ascii="Arial" w:hAnsi="Arial" w:cs="Arial"/>
          <w:sz w:val="24"/>
          <w:szCs w:val="24"/>
        </w:rPr>
        <w:t>.</w:t>
      </w:r>
      <w:r w:rsidRPr="00D04F44">
        <w:rPr>
          <w:rFonts w:ascii="Arial" w:hAnsi="Arial" w:cs="Arial"/>
          <w:sz w:val="24"/>
          <w:szCs w:val="24"/>
        </w:rPr>
        <w:t xml:space="preserve"> </w:t>
      </w:r>
      <w:r w:rsidR="008C722F">
        <w:rPr>
          <w:rFonts w:ascii="Arial" w:hAnsi="Arial" w:cs="Arial"/>
          <w:sz w:val="24"/>
          <w:szCs w:val="24"/>
        </w:rPr>
        <w:t>P</w:t>
      </w:r>
      <w:r w:rsidRPr="00D04F44">
        <w:rPr>
          <w:rFonts w:ascii="Arial" w:hAnsi="Arial" w:cs="Arial"/>
          <w:sz w:val="24"/>
          <w:szCs w:val="24"/>
        </w:rPr>
        <w:t>er questo</w:t>
      </w:r>
      <w:r w:rsidR="008C722F">
        <w:rPr>
          <w:rFonts w:ascii="Arial" w:hAnsi="Arial" w:cs="Arial"/>
          <w:sz w:val="24"/>
          <w:szCs w:val="24"/>
        </w:rPr>
        <w:t>,</w:t>
      </w:r>
      <w:r w:rsidRPr="00D04F44">
        <w:rPr>
          <w:rFonts w:ascii="Arial" w:hAnsi="Arial" w:cs="Arial"/>
          <w:sz w:val="24"/>
          <w:szCs w:val="24"/>
        </w:rPr>
        <w:t xml:space="preserve"> molti affermano</w:t>
      </w:r>
      <w:r w:rsidR="008C722F">
        <w:rPr>
          <w:rFonts w:ascii="Arial" w:hAnsi="Arial" w:cs="Arial"/>
          <w:sz w:val="24"/>
          <w:szCs w:val="24"/>
        </w:rPr>
        <w:t>,</w:t>
      </w:r>
      <w:r w:rsidRPr="00D04F44">
        <w:rPr>
          <w:rFonts w:ascii="Arial" w:hAnsi="Arial" w:cs="Arial"/>
          <w:sz w:val="24"/>
          <w:szCs w:val="24"/>
        </w:rPr>
        <w:t xml:space="preserve"> che s'invecchia come si è vissuto. </w:t>
      </w:r>
    </w:p>
    <w:p w:rsidR="00D04F44" w:rsidRPr="00D04F44" w:rsidRDefault="00D04F44" w:rsidP="00D04F44">
      <w:pPr>
        <w:ind w:firstLine="708"/>
        <w:rPr>
          <w:rFonts w:ascii="Arial" w:hAnsi="Arial" w:cs="Arial"/>
          <w:sz w:val="24"/>
          <w:szCs w:val="24"/>
        </w:rPr>
      </w:pPr>
      <w:r w:rsidRPr="00D04F44">
        <w:rPr>
          <w:rFonts w:ascii="Arial" w:hAnsi="Arial" w:cs="Arial"/>
          <w:sz w:val="24"/>
          <w:szCs w:val="24"/>
        </w:rPr>
        <w:t>La vecchiaia, è il periodo delle crisi e della rottura dei precedenti equilibri</w:t>
      </w:r>
      <w:r>
        <w:rPr>
          <w:rFonts w:ascii="Arial" w:hAnsi="Arial" w:cs="Arial"/>
          <w:sz w:val="24"/>
          <w:szCs w:val="24"/>
        </w:rPr>
        <w:t xml:space="preserve">; è il </w:t>
      </w:r>
      <w:r w:rsidR="008C722F">
        <w:rPr>
          <w:rFonts w:ascii="Arial" w:hAnsi="Arial" w:cs="Arial"/>
          <w:sz w:val="24"/>
          <w:szCs w:val="24"/>
        </w:rPr>
        <w:t xml:space="preserve">tempo </w:t>
      </w:r>
      <w:r>
        <w:rPr>
          <w:rFonts w:ascii="Arial" w:hAnsi="Arial" w:cs="Arial"/>
          <w:sz w:val="24"/>
          <w:szCs w:val="24"/>
        </w:rPr>
        <w:t xml:space="preserve">in cui la persona dovrebbe </w:t>
      </w:r>
      <w:r w:rsidRPr="00D04F44">
        <w:rPr>
          <w:rFonts w:ascii="Arial" w:hAnsi="Arial" w:cs="Arial"/>
          <w:sz w:val="24"/>
          <w:szCs w:val="24"/>
        </w:rPr>
        <w:t xml:space="preserve">elaborare una scala di valori che evidenzi l’ importanza dell’essere rispetto all'azione e all'attività poiché la </w:t>
      </w:r>
      <w:r w:rsidR="008C722F">
        <w:rPr>
          <w:rFonts w:ascii="Arial" w:hAnsi="Arial" w:cs="Arial"/>
          <w:sz w:val="24"/>
          <w:szCs w:val="24"/>
        </w:rPr>
        <w:t>terza e la quarta età</w:t>
      </w:r>
      <w:r w:rsidRPr="00D04F44">
        <w:rPr>
          <w:rFonts w:ascii="Arial" w:hAnsi="Arial" w:cs="Arial"/>
          <w:sz w:val="24"/>
          <w:szCs w:val="24"/>
        </w:rPr>
        <w:t xml:space="preserve"> può aprire nuove visuali e nuovi spazi vitali tra cui quelli connessi alla prospettiva spirituale. Dunque, l’anziano, deve compiere un itinerario che lo riconcili con la sua età e con i limiti che questa comporta, facendosi aiutare e vivendo questa dipendenza come un dono e un segno di affetto, superando i rimpianti e la mitizzazione dei tempi passati. E’</w:t>
      </w:r>
      <w:r w:rsidR="008C722F">
        <w:rPr>
          <w:rFonts w:ascii="Arial" w:hAnsi="Arial" w:cs="Arial"/>
          <w:sz w:val="24"/>
          <w:szCs w:val="24"/>
        </w:rPr>
        <w:t xml:space="preserve"> l’occasione,</w:t>
      </w:r>
      <w:r w:rsidRPr="00D04F44">
        <w:rPr>
          <w:rFonts w:ascii="Arial" w:hAnsi="Arial" w:cs="Arial"/>
          <w:sz w:val="24"/>
          <w:szCs w:val="24"/>
        </w:rPr>
        <w:t xml:space="preserve"> inoltre, della riconciliazione nel caso esistessero tensioni non risolte o difficoltà relazionali che il trascorrere degli anni hanno arrugginito.</w:t>
      </w:r>
    </w:p>
    <w:p w:rsidR="006B73E4" w:rsidRPr="006B73E4" w:rsidRDefault="006B73E4" w:rsidP="006B73E4">
      <w:pPr>
        <w:ind w:firstLine="708"/>
        <w:rPr>
          <w:rFonts w:ascii="Arial" w:hAnsi="Arial" w:cs="Arial"/>
          <w:sz w:val="24"/>
          <w:szCs w:val="24"/>
        </w:rPr>
      </w:pPr>
      <w:r w:rsidRPr="006B73E4">
        <w:rPr>
          <w:rFonts w:ascii="Arial" w:hAnsi="Arial" w:cs="Arial"/>
          <w:sz w:val="24"/>
          <w:szCs w:val="24"/>
        </w:rPr>
        <w:t>"Nel passato</w:t>
      </w:r>
      <w:r w:rsidR="008C722F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rammentava il beato Giovanni Paolo II</w:t>
      </w:r>
      <w:r w:rsidR="008C722F">
        <w:rPr>
          <w:rFonts w:ascii="Arial" w:hAnsi="Arial" w:cs="Arial"/>
          <w:sz w:val="24"/>
          <w:szCs w:val="24"/>
        </w:rPr>
        <w:t xml:space="preserve"> -</w:t>
      </w:r>
      <w:r w:rsidRPr="006B73E4">
        <w:rPr>
          <w:rFonts w:ascii="Arial" w:hAnsi="Arial" w:cs="Arial"/>
          <w:sz w:val="24"/>
          <w:szCs w:val="24"/>
        </w:rPr>
        <w:t xml:space="preserve"> si nutriva gran rispetto per gli anziani e oggi? Se ci soffermiamo ad analizzare la situazione attuale, costatiamo che presso alcuni popoli la vecchiaia è stimata e valorizzata; presso altri, invece, lo è molto meno a causa di una mentalità che pone al primo posto l'utilità immediata e la produttività dell'uomo. Per via di tale atteggiamento, la cosiddetta terza o quarta età è spesso disprezzata, e gli anziani stessi sono indotti a domandarsi se la loro esistenza sia ancora utile</w:t>
      </w:r>
      <w:r>
        <w:rPr>
          <w:rFonts w:ascii="Arial" w:hAnsi="Arial" w:cs="Arial"/>
          <w:sz w:val="24"/>
          <w:szCs w:val="24"/>
        </w:rPr>
        <w:t>” (</w:t>
      </w:r>
      <w:r>
        <w:rPr>
          <w:rFonts w:ascii="Arial" w:hAnsi="Arial" w:cs="Arial"/>
          <w:i/>
          <w:sz w:val="24"/>
          <w:szCs w:val="24"/>
        </w:rPr>
        <w:t xml:space="preserve">Lettera agli anziani, </w:t>
      </w:r>
      <w:r>
        <w:rPr>
          <w:rFonts w:ascii="Arial" w:hAnsi="Arial" w:cs="Arial"/>
          <w:sz w:val="24"/>
          <w:szCs w:val="24"/>
        </w:rPr>
        <w:t xml:space="preserve">n.19). </w:t>
      </w:r>
    </w:p>
    <w:p w:rsidR="00CE379A" w:rsidRDefault="00D11955" w:rsidP="009B1E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fronte a questa situazione societaria, </w:t>
      </w:r>
      <w:r w:rsidR="006B73E4">
        <w:rPr>
          <w:rFonts w:ascii="Arial" w:hAnsi="Arial" w:cs="Arial"/>
          <w:sz w:val="24"/>
          <w:szCs w:val="24"/>
        </w:rPr>
        <w:t>nell’</w:t>
      </w:r>
      <w:r w:rsidR="00FA6A8D">
        <w:rPr>
          <w:rFonts w:ascii="Arial" w:hAnsi="Arial" w:cs="Arial"/>
          <w:sz w:val="24"/>
          <w:szCs w:val="24"/>
        </w:rPr>
        <w:t xml:space="preserve">assistenza e nella cura di </w:t>
      </w:r>
      <w:r w:rsidR="006B73E4">
        <w:rPr>
          <w:rFonts w:ascii="Arial" w:hAnsi="Arial" w:cs="Arial"/>
          <w:sz w:val="24"/>
          <w:szCs w:val="24"/>
        </w:rPr>
        <w:t xml:space="preserve">questi </w:t>
      </w:r>
      <w:r w:rsidR="00FA6A8D">
        <w:rPr>
          <w:rFonts w:ascii="Arial" w:hAnsi="Arial" w:cs="Arial"/>
          <w:sz w:val="24"/>
          <w:szCs w:val="24"/>
        </w:rPr>
        <w:t>fragili</w:t>
      </w:r>
      <w:r>
        <w:rPr>
          <w:rFonts w:ascii="Arial" w:hAnsi="Arial" w:cs="Arial"/>
          <w:sz w:val="24"/>
          <w:szCs w:val="24"/>
        </w:rPr>
        <w:t>,</w:t>
      </w:r>
      <w:r w:rsidR="00FA6A8D">
        <w:rPr>
          <w:rFonts w:ascii="Arial" w:hAnsi="Arial" w:cs="Arial"/>
          <w:sz w:val="24"/>
          <w:szCs w:val="24"/>
        </w:rPr>
        <w:t xml:space="preserve"> i principi etici assumono notevole rilevanza. </w:t>
      </w:r>
      <w:r w:rsidR="006B73E4">
        <w:rPr>
          <w:rFonts w:ascii="Arial" w:hAnsi="Arial" w:cs="Arial"/>
          <w:sz w:val="24"/>
          <w:szCs w:val="24"/>
        </w:rPr>
        <w:t>D</w:t>
      </w:r>
      <w:r w:rsidR="00FA6A8D">
        <w:rPr>
          <w:rFonts w:ascii="Arial" w:hAnsi="Arial" w:cs="Arial"/>
          <w:sz w:val="24"/>
          <w:szCs w:val="24"/>
        </w:rPr>
        <w:t xml:space="preserve">eclineremo quindi i principali offrendo indicazioni </w:t>
      </w:r>
      <w:r>
        <w:rPr>
          <w:rFonts w:ascii="Arial" w:hAnsi="Arial" w:cs="Arial"/>
          <w:sz w:val="24"/>
          <w:szCs w:val="24"/>
        </w:rPr>
        <w:t>per l’</w:t>
      </w:r>
      <w:r w:rsidR="00FA6A8D">
        <w:rPr>
          <w:rFonts w:ascii="Arial" w:hAnsi="Arial" w:cs="Arial"/>
          <w:sz w:val="24"/>
          <w:szCs w:val="24"/>
        </w:rPr>
        <w:t xml:space="preserve"> azioni e </w:t>
      </w:r>
      <w:r>
        <w:rPr>
          <w:rFonts w:ascii="Arial" w:hAnsi="Arial" w:cs="Arial"/>
          <w:sz w:val="24"/>
          <w:szCs w:val="24"/>
        </w:rPr>
        <w:t xml:space="preserve">per il </w:t>
      </w:r>
      <w:r w:rsidR="00FA6A8D">
        <w:rPr>
          <w:rFonts w:ascii="Arial" w:hAnsi="Arial" w:cs="Arial"/>
          <w:sz w:val="24"/>
          <w:szCs w:val="24"/>
        </w:rPr>
        <w:t>comportament</w:t>
      </w:r>
      <w:r>
        <w:rPr>
          <w:rFonts w:ascii="Arial" w:hAnsi="Arial" w:cs="Arial"/>
          <w:sz w:val="24"/>
          <w:szCs w:val="24"/>
        </w:rPr>
        <w:t xml:space="preserve">o. </w:t>
      </w:r>
    </w:p>
    <w:p w:rsidR="005C3326" w:rsidRPr="005C3326" w:rsidRDefault="005C3326" w:rsidP="009B1E91">
      <w:pPr>
        <w:rPr>
          <w:rFonts w:ascii="Arial" w:hAnsi="Arial" w:cs="Arial"/>
          <w:sz w:val="24"/>
          <w:szCs w:val="24"/>
        </w:rPr>
      </w:pPr>
      <w:r w:rsidRPr="005C3326">
        <w:rPr>
          <w:rFonts w:ascii="Arial" w:hAnsi="Arial" w:cs="Arial"/>
          <w:sz w:val="24"/>
          <w:szCs w:val="24"/>
        </w:rPr>
        <w:t>-</w:t>
      </w:r>
      <w:r w:rsidRPr="005C3326">
        <w:rPr>
          <w:rFonts w:ascii="Arial" w:hAnsi="Arial" w:cs="Arial"/>
          <w:i/>
          <w:sz w:val="24"/>
          <w:szCs w:val="24"/>
        </w:rPr>
        <w:t>Principio della sacralità della vita</w:t>
      </w:r>
      <w:r w:rsidRPr="005C3326">
        <w:rPr>
          <w:rFonts w:ascii="Arial" w:hAnsi="Arial" w:cs="Arial"/>
          <w:sz w:val="24"/>
          <w:szCs w:val="24"/>
        </w:rPr>
        <w:t>.</w:t>
      </w:r>
    </w:p>
    <w:p w:rsidR="005C3326" w:rsidRPr="005C3326" w:rsidRDefault="009B1E91" w:rsidP="009B1E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E’ il principio etico per eccellenza dal quale discendono tutti gli altri: l</w:t>
      </w:r>
      <w:r w:rsidR="005C3326" w:rsidRPr="005C3326">
        <w:rPr>
          <w:rFonts w:ascii="Arial" w:hAnsi="Arial" w:cs="Arial"/>
          <w:sz w:val="24"/>
          <w:szCs w:val="24"/>
        </w:rPr>
        <w:t>a vita di ogni</w:t>
      </w:r>
      <w:r w:rsidR="00D11955">
        <w:rPr>
          <w:rFonts w:ascii="Arial" w:hAnsi="Arial" w:cs="Arial"/>
          <w:sz w:val="24"/>
          <w:szCs w:val="24"/>
        </w:rPr>
        <w:t xml:space="preserve"> uomo, </w:t>
      </w:r>
      <w:r>
        <w:rPr>
          <w:rFonts w:ascii="Arial" w:hAnsi="Arial" w:cs="Arial"/>
          <w:sz w:val="24"/>
          <w:szCs w:val="24"/>
        </w:rPr>
        <w:t>quindi anche quella dell’anziano</w:t>
      </w:r>
      <w:r w:rsidR="005C3326" w:rsidRPr="005C3326">
        <w:rPr>
          <w:rFonts w:ascii="Arial" w:hAnsi="Arial" w:cs="Arial"/>
          <w:sz w:val="24"/>
          <w:szCs w:val="24"/>
        </w:rPr>
        <w:t xml:space="preserve"> va rispettata, </w:t>
      </w:r>
      <w:r w:rsidR="00FA6A8D">
        <w:rPr>
          <w:rFonts w:ascii="Arial" w:hAnsi="Arial" w:cs="Arial"/>
          <w:sz w:val="24"/>
          <w:szCs w:val="24"/>
        </w:rPr>
        <w:t xml:space="preserve">protetta, </w:t>
      </w:r>
      <w:r w:rsidR="005C3326" w:rsidRPr="005C3326">
        <w:rPr>
          <w:rFonts w:ascii="Arial" w:hAnsi="Arial" w:cs="Arial"/>
          <w:sz w:val="24"/>
          <w:szCs w:val="24"/>
        </w:rPr>
        <w:t>curata</w:t>
      </w:r>
      <w:r w:rsidR="00FA6A8D">
        <w:rPr>
          <w:rFonts w:ascii="Arial" w:hAnsi="Arial" w:cs="Arial"/>
          <w:sz w:val="24"/>
          <w:szCs w:val="24"/>
        </w:rPr>
        <w:t xml:space="preserve"> </w:t>
      </w:r>
      <w:r w:rsidR="0035551A">
        <w:rPr>
          <w:rFonts w:ascii="Arial" w:hAnsi="Arial" w:cs="Arial"/>
          <w:sz w:val="24"/>
          <w:szCs w:val="24"/>
        </w:rPr>
        <w:t>e</w:t>
      </w:r>
      <w:r w:rsidR="005C3326" w:rsidRPr="005C3326">
        <w:rPr>
          <w:rFonts w:ascii="Arial" w:hAnsi="Arial" w:cs="Arial"/>
          <w:sz w:val="24"/>
          <w:szCs w:val="24"/>
        </w:rPr>
        <w:t xml:space="preserve"> assistita </w:t>
      </w:r>
      <w:r w:rsidR="00FA6A8D">
        <w:rPr>
          <w:rFonts w:ascii="Arial" w:hAnsi="Arial" w:cs="Arial"/>
          <w:sz w:val="24"/>
          <w:szCs w:val="24"/>
        </w:rPr>
        <w:t xml:space="preserve">sempre </w:t>
      </w:r>
      <w:r>
        <w:rPr>
          <w:rFonts w:ascii="Arial" w:hAnsi="Arial" w:cs="Arial"/>
          <w:sz w:val="24"/>
          <w:szCs w:val="24"/>
        </w:rPr>
        <w:t>e</w:t>
      </w:r>
      <w:r w:rsidR="00FA6A8D">
        <w:rPr>
          <w:rFonts w:ascii="Arial" w:hAnsi="Arial" w:cs="Arial"/>
          <w:sz w:val="24"/>
          <w:szCs w:val="24"/>
        </w:rPr>
        <w:t xml:space="preserve"> in ogni circostanza</w:t>
      </w:r>
      <w:r>
        <w:rPr>
          <w:rFonts w:ascii="Arial" w:hAnsi="Arial" w:cs="Arial"/>
          <w:sz w:val="24"/>
          <w:szCs w:val="24"/>
        </w:rPr>
        <w:t xml:space="preserve"> qualunque sia </w:t>
      </w:r>
      <w:r w:rsidR="005C3326" w:rsidRPr="005C3326">
        <w:rPr>
          <w:rFonts w:ascii="Arial" w:hAnsi="Arial" w:cs="Arial"/>
          <w:sz w:val="24"/>
          <w:szCs w:val="24"/>
        </w:rPr>
        <w:t xml:space="preserve">la sua condizione </w:t>
      </w:r>
      <w:r>
        <w:rPr>
          <w:rFonts w:ascii="Arial" w:hAnsi="Arial" w:cs="Arial"/>
          <w:sz w:val="24"/>
          <w:szCs w:val="24"/>
        </w:rPr>
        <w:t>fisic</w:t>
      </w:r>
      <w:r w:rsidR="00D1195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e </w:t>
      </w:r>
      <w:r w:rsidR="005C3326" w:rsidRPr="005C3326">
        <w:rPr>
          <w:rFonts w:ascii="Arial" w:hAnsi="Arial" w:cs="Arial"/>
          <w:sz w:val="24"/>
          <w:szCs w:val="24"/>
        </w:rPr>
        <w:t>psic</w:t>
      </w:r>
      <w:r>
        <w:rPr>
          <w:rFonts w:ascii="Arial" w:hAnsi="Arial" w:cs="Arial"/>
          <w:sz w:val="24"/>
          <w:szCs w:val="24"/>
        </w:rPr>
        <w:t xml:space="preserve">hica. </w:t>
      </w:r>
    </w:p>
    <w:p w:rsidR="00CE379A" w:rsidRDefault="002E134D" w:rsidP="00254EF3">
      <w:pPr>
        <w:rPr>
          <w:rFonts w:ascii="Arial" w:hAnsi="Arial" w:cs="Arial"/>
          <w:sz w:val="24"/>
          <w:szCs w:val="24"/>
        </w:rPr>
      </w:pPr>
      <w:r w:rsidRPr="002E134D">
        <w:rPr>
          <w:rFonts w:ascii="Arial" w:hAnsi="Arial" w:cs="Arial"/>
          <w:sz w:val="24"/>
          <w:szCs w:val="24"/>
        </w:rPr>
        <w:t>-</w:t>
      </w:r>
      <w:r w:rsidR="00CE379A" w:rsidRPr="00CE379A">
        <w:rPr>
          <w:rFonts w:ascii="Arial" w:hAnsi="Arial" w:cs="Arial"/>
          <w:i/>
          <w:sz w:val="24"/>
          <w:szCs w:val="24"/>
        </w:rPr>
        <w:t>P</w:t>
      </w:r>
      <w:r w:rsidRPr="00CE379A">
        <w:rPr>
          <w:rFonts w:ascii="Arial" w:hAnsi="Arial" w:cs="Arial"/>
          <w:i/>
          <w:sz w:val="24"/>
          <w:szCs w:val="24"/>
        </w:rPr>
        <w:t xml:space="preserve">rincipio dell'autonomia </w:t>
      </w:r>
      <w:r w:rsidRPr="002E134D">
        <w:rPr>
          <w:rFonts w:ascii="Arial" w:hAnsi="Arial" w:cs="Arial"/>
          <w:sz w:val="24"/>
          <w:szCs w:val="24"/>
        </w:rPr>
        <w:t xml:space="preserve"> </w:t>
      </w:r>
    </w:p>
    <w:p w:rsidR="006B73E4" w:rsidRDefault="002E134D" w:rsidP="00254EF3">
      <w:pPr>
        <w:rPr>
          <w:rFonts w:ascii="Arial" w:hAnsi="Arial" w:cs="Arial"/>
          <w:sz w:val="24"/>
          <w:szCs w:val="24"/>
        </w:rPr>
      </w:pPr>
      <w:r w:rsidRPr="002E134D">
        <w:rPr>
          <w:rFonts w:ascii="Arial" w:hAnsi="Arial" w:cs="Arial"/>
          <w:sz w:val="24"/>
          <w:szCs w:val="24"/>
        </w:rPr>
        <w:t>La persona an</w:t>
      </w:r>
      <w:r w:rsidR="00CE379A">
        <w:rPr>
          <w:rFonts w:ascii="Arial" w:hAnsi="Arial" w:cs="Arial"/>
          <w:sz w:val="24"/>
          <w:szCs w:val="24"/>
        </w:rPr>
        <w:t>ziana</w:t>
      </w:r>
      <w:r w:rsidR="009B1E91">
        <w:rPr>
          <w:rFonts w:ascii="Arial" w:hAnsi="Arial" w:cs="Arial"/>
          <w:sz w:val="24"/>
          <w:szCs w:val="24"/>
        </w:rPr>
        <w:t>,</w:t>
      </w:r>
      <w:r w:rsidRPr="002E134D">
        <w:rPr>
          <w:rFonts w:ascii="Arial" w:hAnsi="Arial" w:cs="Arial"/>
          <w:sz w:val="24"/>
          <w:szCs w:val="24"/>
        </w:rPr>
        <w:t xml:space="preserve"> </w:t>
      </w:r>
      <w:r w:rsidR="009B1E91" w:rsidRPr="009B1E91">
        <w:rPr>
          <w:rFonts w:ascii="Arial" w:hAnsi="Arial" w:cs="Arial"/>
          <w:sz w:val="24"/>
          <w:szCs w:val="24"/>
        </w:rPr>
        <w:t xml:space="preserve">per quanto le </w:t>
      </w:r>
      <w:r w:rsidR="009B1E91">
        <w:rPr>
          <w:rFonts w:ascii="Arial" w:hAnsi="Arial" w:cs="Arial"/>
          <w:sz w:val="24"/>
          <w:szCs w:val="24"/>
        </w:rPr>
        <w:t xml:space="preserve">sue </w:t>
      </w:r>
      <w:r w:rsidR="009B1E91" w:rsidRPr="009B1E91">
        <w:rPr>
          <w:rFonts w:ascii="Arial" w:hAnsi="Arial" w:cs="Arial"/>
          <w:sz w:val="24"/>
          <w:szCs w:val="24"/>
        </w:rPr>
        <w:t xml:space="preserve">capacità cognitive </w:t>
      </w:r>
      <w:r w:rsidR="009B1E91">
        <w:rPr>
          <w:rFonts w:ascii="Arial" w:hAnsi="Arial" w:cs="Arial"/>
          <w:sz w:val="24"/>
          <w:szCs w:val="24"/>
        </w:rPr>
        <w:t>lo</w:t>
      </w:r>
      <w:r w:rsidR="009B1E91" w:rsidRPr="009B1E91">
        <w:rPr>
          <w:rFonts w:ascii="Arial" w:hAnsi="Arial" w:cs="Arial"/>
          <w:sz w:val="24"/>
          <w:szCs w:val="24"/>
        </w:rPr>
        <w:t xml:space="preserve"> permettano</w:t>
      </w:r>
      <w:r w:rsidR="009B1E91">
        <w:rPr>
          <w:rFonts w:ascii="Arial" w:hAnsi="Arial" w:cs="Arial"/>
          <w:sz w:val="24"/>
          <w:szCs w:val="24"/>
        </w:rPr>
        <w:t xml:space="preserve">, </w:t>
      </w:r>
      <w:r w:rsidRPr="002E134D">
        <w:rPr>
          <w:rFonts w:ascii="Arial" w:hAnsi="Arial" w:cs="Arial"/>
          <w:sz w:val="24"/>
          <w:szCs w:val="24"/>
        </w:rPr>
        <w:t>d</w:t>
      </w:r>
      <w:r w:rsidR="00FA6A8D">
        <w:rPr>
          <w:rFonts w:ascii="Arial" w:hAnsi="Arial" w:cs="Arial"/>
          <w:sz w:val="24"/>
          <w:szCs w:val="24"/>
        </w:rPr>
        <w:t xml:space="preserve">eve </w:t>
      </w:r>
      <w:r w:rsidRPr="002E134D">
        <w:rPr>
          <w:rFonts w:ascii="Arial" w:hAnsi="Arial" w:cs="Arial"/>
          <w:sz w:val="24"/>
          <w:szCs w:val="24"/>
        </w:rPr>
        <w:t xml:space="preserve">avere la libertà di scegliere </w:t>
      </w:r>
      <w:r w:rsidR="00C42F84">
        <w:rPr>
          <w:rFonts w:ascii="Arial" w:hAnsi="Arial" w:cs="Arial"/>
          <w:sz w:val="24"/>
          <w:szCs w:val="24"/>
        </w:rPr>
        <w:t>“</w:t>
      </w:r>
      <w:r w:rsidR="00254EF3">
        <w:rPr>
          <w:rFonts w:ascii="Arial" w:hAnsi="Arial" w:cs="Arial"/>
          <w:sz w:val="24"/>
          <w:szCs w:val="24"/>
        </w:rPr>
        <w:t>come</w:t>
      </w:r>
      <w:r w:rsidR="00C42F84">
        <w:rPr>
          <w:rFonts w:ascii="Arial" w:hAnsi="Arial" w:cs="Arial"/>
          <w:sz w:val="24"/>
          <w:szCs w:val="24"/>
        </w:rPr>
        <w:t>”</w:t>
      </w:r>
      <w:r w:rsidR="00254EF3">
        <w:rPr>
          <w:rFonts w:ascii="Arial" w:hAnsi="Arial" w:cs="Arial"/>
          <w:sz w:val="24"/>
          <w:szCs w:val="24"/>
        </w:rPr>
        <w:t xml:space="preserve"> e </w:t>
      </w:r>
      <w:r w:rsidR="00C42F84">
        <w:rPr>
          <w:rFonts w:ascii="Arial" w:hAnsi="Arial" w:cs="Arial"/>
          <w:sz w:val="24"/>
          <w:szCs w:val="24"/>
        </w:rPr>
        <w:t>“</w:t>
      </w:r>
      <w:r w:rsidR="00254EF3">
        <w:rPr>
          <w:rFonts w:ascii="Arial" w:hAnsi="Arial" w:cs="Arial"/>
          <w:sz w:val="24"/>
          <w:szCs w:val="24"/>
        </w:rPr>
        <w:t>dove</w:t>
      </w:r>
      <w:r w:rsidR="00C42F84">
        <w:rPr>
          <w:rFonts w:ascii="Arial" w:hAnsi="Arial" w:cs="Arial"/>
          <w:sz w:val="24"/>
          <w:szCs w:val="24"/>
        </w:rPr>
        <w:t>”</w:t>
      </w:r>
      <w:r w:rsidR="00254EF3">
        <w:rPr>
          <w:rFonts w:ascii="Arial" w:hAnsi="Arial" w:cs="Arial"/>
          <w:sz w:val="24"/>
          <w:szCs w:val="24"/>
        </w:rPr>
        <w:t xml:space="preserve"> trascorrere </w:t>
      </w:r>
      <w:r w:rsidR="00C42F84">
        <w:rPr>
          <w:rFonts w:ascii="Arial" w:hAnsi="Arial" w:cs="Arial"/>
          <w:sz w:val="24"/>
          <w:szCs w:val="24"/>
        </w:rPr>
        <w:t xml:space="preserve">l’ultimo tratto della sua vita. </w:t>
      </w:r>
      <w:r w:rsidR="006B73E4">
        <w:rPr>
          <w:rFonts w:ascii="Arial" w:hAnsi="Arial" w:cs="Arial"/>
          <w:sz w:val="24"/>
          <w:szCs w:val="24"/>
        </w:rPr>
        <w:t xml:space="preserve">E anche quando l’autonomia viene ridotta, esempio per un ricovero in una RSA, le motivazioni che portano a tale scelta devono essere </w:t>
      </w:r>
      <w:r w:rsidR="0035551A">
        <w:rPr>
          <w:rFonts w:ascii="Arial" w:hAnsi="Arial" w:cs="Arial"/>
          <w:sz w:val="24"/>
          <w:szCs w:val="24"/>
        </w:rPr>
        <w:t xml:space="preserve">altrettanto importanti come quelle della </w:t>
      </w:r>
      <w:r w:rsidR="006B73E4">
        <w:rPr>
          <w:rFonts w:ascii="Arial" w:hAnsi="Arial" w:cs="Arial"/>
          <w:sz w:val="24"/>
          <w:szCs w:val="24"/>
        </w:rPr>
        <w:t xml:space="preserve">salvaguardia </w:t>
      </w:r>
      <w:r w:rsidR="00D11955">
        <w:rPr>
          <w:rFonts w:ascii="Arial" w:hAnsi="Arial" w:cs="Arial"/>
          <w:sz w:val="24"/>
          <w:szCs w:val="24"/>
        </w:rPr>
        <w:t xml:space="preserve">della </w:t>
      </w:r>
      <w:r w:rsidR="0035551A">
        <w:rPr>
          <w:rFonts w:ascii="Arial" w:hAnsi="Arial" w:cs="Arial"/>
          <w:sz w:val="24"/>
          <w:szCs w:val="24"/>
        </w:rPr>
        <w:t>dignità e della sicurezza dell</w:t>
      </w:r>
      <w:r w:rsidR="00D11955">
        <w:rPr>
          <w:rFonts w:ascii="Arial" w:hAnsi="Arial" w:cs="Arial"/>
          <w:sz w:val="24"/>
          <w:szCs w:val="24"/>
        </w:rPr>
        <w:t>a</w:t>
      </w:r>
      <w:r w:rsidR="0035551A">
        <w:rPr>
          <w:rFonts w:ascii="Arial" w:hAnsi="Arial" w:cs="Arial"/>
          <w:sz w:val="24"/>
          <w:szCs w:val="24"/>
        </w:rPr>
        <w:t xml:space="preserve"> person</w:t>
      </w:r>
      <w:r w:rsidR="00D11955">
        <w:rPr>
          <w:rFonts w:ascii="Arial" w:hAnsi="Arial" w:cs="Arial"/>
          <w:sz w:val="24"/>
          <w:szCs w:val="24"/>
        </w:rPr>
        <w:t>a</w:t>
      </w:r>
      <w:r w:rsidR="0035551A">
        <w:rPr>
          <w:rFonts w:ascii="Arial" w:hAnsi="Arial" w:cs="Arial"/>
          <w:sz w:val="24"/>
          <w:szCs w:val="24"/>
        </w:rPr>
        <w:t>.</w:t>
      </w:r>
      <w:r w:rsidR="00C42F84">
        <w:rPr>
          <w:rFonts w:ascii="Arial" w:hAnsi="Arial" w:cs="Arial"/>
          <w:sz w:val="24"/>
          <w:szCs w:val="24"/>
        </w:rPr>
        <w:t xml:space="preserve"> </w:t>
      </w:r>
    </w:p>
    <w:p w:rsidR="00CE379A" w:rsidRDefault="00CE379A" w:rsidP="00254E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CE379A">
        <w:rPr>
          <w:rFonts w:ascii="Arial" w:hAnsi="Arial" w:cs="Arial"/>
          <w:i/>
          <w:sz w:val="24"/>
          <w:szCs w:val="24"/>
        </w:rPr>
        <w:t>P</w:t>
      </w:r>
      <w:r w:rsidR="002E134D" w:rsidRPr="00CE379A">
        <w:rPr>
          <w:rFonts w:ascii="Arial" w:hAnsi="Arial" w:cs="Arial"/>
          <w:i/>
          <w:sz w:val="24"/>
          <w:szCs w:val="24"/>
        </w:rPr>
        <w:t>rincipio di beneficienza</w:t>
      </w:r>
      <w:r w:rsidRPr="00CE379A">
        <w:rPr>
          <w:rFonts w:ascii="Arial" w:hAnsi="Arial" w:cs="Arial"/>
          <w:i/>
          <w:sz w:val="24"/>
          <w:szCs w:val="24"/>
        </w:rPr>
        <w:t>.</w:t>
      </w:r>
    </w:p>
    <w:p w:rsidR="00A14DFD" w:rsidRDefault="00C42F84" w:rsidP="00A14D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Alla </w:t>
      </w:r>
      <w:r w:rsidR="00254EF3">
        <w:rPr>
          <w:rFonts w:ascii="Arial" w:hAnsi="Arial" w:cs="Arial"/>
          <w:sz w:val="24"/>
          <w:szCs w:val="24"/>
        </w:rPr>
        <w:t>famiglia o</w:t>
      </w:r>
      <w:r>
        <w:rPr>
          <w:rFonts w:ascii="Arial" w:hAnsi="Arial" w:cs="Arial"/>
          <w:sz w:val="24"/>
          <w:szCs w:val="24"/>
        </w:rPr>
        <w:t xml:space="preserve"> al</w:t>
      </w:r>
      <w:r w:rsidR="00254EF3">
        <w:rPr>
          <w:rFonts w:ascii="Arial" w:hAnsi="Arial" w:cs="Arial"/>
          <w:sz w:val="24"/>
          <w:szCs w:val="24"/>
        </w:rPr>
        <w:t xml:space="preserve">l’istituto di ricovero </w:t>
      </w:r>
      <w:r>
        <w:rPr>
          <w:rFonts w:ascii="Arial" w:hAnsi="Arial" w:cs="Arial"/>
          <w:sz w:val="24"/>
          <w:szCs w:val="24"/>
        </w:rPr>
        <w:t xml:space="preserve">è chiesto di </w:t>
      </w:r>
      <w:r w:rsidR="00254EF3">
        <w:rPr>
          <w:rFonts w:ascii="Arial" w:hAnsi="Arial" w:cs="Arial"/>
          <w:sz w:val="24"/>
          <w:szCs w:val="24"/>
        </w:rPr>
        <w:t>a</w:t>
      </w:r>
      <w:r w:rsidR="002E134D" w:rsidRPr="002E134D">
        <w:rPr>
          <w:rFonts w:ascii="Arial" w:hAnsi="Arial" w:cs="Arial"/>
          <w:sz w:val="24"/>
          <w:szCs w:val="24"/>
        </w:rPr>
        <w:t>gi</w:t>
      </w:r>
      <w:r>
        <w:rPr>
          <w:rFonts w:ascii="Arial" w:hAnsi="Arial" w:cs="Arial"/>
          <w:sz w:val="24"/>
          <w:szCs w:val="24"/>
        </w:rPr>
        <w:t xml:space="preserve">re </w:t>
      </w:r>
      <w:r w:rsidR="00254EF3">
        <w:rPr>
          <w:rFonts w:ascii="Arial" w:hAnsi="Arial" w:cs="Arial"/>
          <w:sz w:val="24"/>
          <w:szCs w:val="24"/>
        </w:rPr>
        <w:t xml:space="preserve">sempre </w:t>
      </w:r>
      <w:r>
        <w:rPr>
          <w:rFonts w:ascii="Arial" w:hAnsi="Arial" w:cs="Arial"/>
          <w:sz w:val="24"/>
          <w:szCs w:val="24"/>
        </w:rPr>
        <w:t xml:space="preserve">e solo </w:t>
      </w:r>
      <w:r w:rsidR="00254EF3">
        <w:rPr>
          <w:rFonts w:ascii="Arial" w:hAnsi="Arial" w:cs="Arial"/>
          <w:sz w:val="24"/>
          <w:szCs w:val="24"/>
        </w:rPr>
        <w:t xml:space="preserve">per il bene </w:t>
      </w:r>
      <w:r w:rsidR="002E134D" w:rsidRPr="002E134D">
        <w:rPr>
          <w:rFonts w:ascii="Arial" w:hAnsi="Arial" w:cs="Arial"/>
          <w:sz w:val="24"/>
          <w:szCs w:val="24"/>
        </w:rPr>
        <w:t xml:space="preserve"> dell'anziano</w:t>
      </w:r>
      <w:r w:rsidR="00254EF3">
        <w:rPr>
          <w:rFonts w:ascii="Arial" w:hAnsi="Arial" w:cs="Arial"/>
          <w:sz w:val="24"/>
          <w:szCs w:val="24"/>
        </w:rPr>
        <w:t xml:space="preserve"> rispondendo a</w:t>
      </w:r>
      <w:r w:rsidR="002E134D" w:rsidRPr="002E134D">
        <w:rPr>
          <w:rFonts w:ascii="Arial" w:hAnsi="Arial" w:cs="Arial"/>
          <w:sz w:val="24"/>
          <w:szCs w:val="24"/>
        </w:rPr>
        <w:t>i suoi bisogni fisici, psichici</w:t>
      </w:r>
      <w:r w:rsidR="00254EF3">
        <w:rPr>
          <w:rFonts w:ascii="Arial" w:hAnsi="Arial" w:cs="Arial"/>
          <w:sz w:val="24"/>
          <w:szCs w:val="24"/>
        </w:rPr>
        <w:t>,</w:t>
      </w:r>
      <w:r w:rsidR="002E134D" w:rsidRPr="002E134D">
        <w:rPr>
          <w:rFonts w:ascii="Arial" w:hAnsi="Arial" w:cs="Arial"/>
          <w:sz w:val="24"/>
          <w:szCs w:val="24"/>
        </w:rPr>
        <w:t xml:space="preserve"> sociali</w:t>
      </w:r>
      <w:r w:rsidR="00254EF3">
        <w:rPr>
          <w:rFonts w:ascii="Arial" w:hAnsi="Arial" w:cs="Arial"/>
          <w:sz w:val="24"/>
          <w:szCs w:val="24"/>
        </w:rPr>
        <w:t xml:space="preserve"> e spirituali.</w:t>
      </w:r>
      <w:r w:rsidR="00FB28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Alcune situazioni emblematiche </w:t>
      </w:r>
      <w:r w:rsidR="0035551A">
        <w:rPr>
          <w:rFonts w:ascii="Arial" w:hAnsi="Arial" w:cs="Arial"/>
          <w:sz w:val="24"/>
          <w:szCs w:val="24"/>
        </w:rPr>
        <w:t>cui</w:t>
      </w:r>
      <w:r>
        <w:rPr>
          <w:rFonts w:ascii="Arial" w:hAnsi="Arial" w:cs="Arial"/>
          <w:sz w:val="24"/>
          <w:szCs w:val="24"/>
        </w:rPr>
        <w:t xml:space="preserve"> serve porre attenzione</w:t>
      </w:r>
      <w:r w:rsidR="006B73E4">
        <w:rPr>
          <w:rFonts w:ascii="Arial" w:hAnsi="Arial" w:cs="Arial"/>
          <w:sz w:val="24"/>
          <w:szCs w:val="24"/>
        </w:rPr>
        <w:t xml:space="preserve"> </w:t>
      </w:r>
      <w:r w:rsidR="00D11955">
        <w:rPr>
          <w:rFonts w:ascii="Arial" w:hAnsi="Arial" w:cs="Arial"/>
          <w:sz w:val="24"/>
          <w:szCs w:val="24"/>
        </w:rPr>
        <w:t>sono:</w:t>
      </w:r>
      <w:r w:rsidR="006B73E4">
        <w:rPr>
          <w:rFonts w:ascii="Arial" w:hAnsi="Arial" w:cs="Arial"/>
          <w:sz w:val="24"/>
          <w:szCs w:val="24"/>
        </w:rPr>
        <w:t xml:space="preserve"> l’</w:t>
      </w:r>
      <w:r w:rsidR="00A14DFD">
        <w:rPr>
          <w:rFonts w:ascii="Arial" w:hAnsi="Arial" w:cs="Arial"/>
          <w:sz w:val="24"/>
          <w:szCs w:val="24"/>
        </w:rPr>
        <w:t xml:space="preserve"> “abuso psicologico”</w:t>
      </w:r>
      <w:r w:rsidR="00FB2867">
        <w:rPr>
          <w:rFonts w:ascii="Arial" w:hAnsi="Arial" w:cs="Arial"/>
          <w:sz w:val="24"/>
          <w:szCs w:val="24"/>
        </w:rPr>
        <w:t xml:space="preserve"> e una non corretta </w:t>
      </w:r>
      <w:r w:rsidR="00A14DFD">
        <w:rPr>
          <w:rFonts w:ascii="Arial" w:hAnsi="Arial" w:cs="Arial"/>
          <w:sz w:val="24"/>
          <w:szCs w:val="24"/>
        </w:rPr>
        <w:t>contenzione</w:t>
      </w:r>
      <w:r w:rsidR="00E434BD">
        <w:rPr>
          <w:rFonts w:ascii="Arial" w:hAnsi="Arial" w:cs="Arial"/>
          <w:sz w:val="24"/>
          <w:szCs w:val="24"/>
        </w:rPr>
        <w:t xml:space="preserve"> </w:t>
      </w:r>
      <w:r w:rsidR="00FB2867">
        <w:rPr>
          <w:rFonts w:ascii="Arial" w:hAnsi="Arial" w:cs="Arial"/>
          <w:sz w:val="24"/>
          <w:szCs w:val="24"/>
        </w:rPr>
        <w:t xml:space="preserve">mediante l’abuso di </w:t>
      </w:r>
      <w:r w:rsidR="00E434BD">
        <w:rPr>
          <w:rFonts w:ascii="Arial" w:hAnsi="Arial" w:cs="Arial"/>
          <w:sz w:val="24"/>
          <w:szCs w:val="24"/>
        </w:rPr>
        <w:t>psicofarmaci</w:t>
      </w:r>
      <w:r w:rsidR="00A14DFD">
        <w:rPr>
          <w:rFonts w:ascii="Arial" w:hAnsi="Arial" w:cs="Arial"/>
          <w:sz w:val="24"/>
          <w:szCs w:val="24"/>
        </w:rPr>
        <w:t>.</w:t>
      </w:r>
    </w:p>
    <w:p w:rsidR="00FB2867" w:rsidRDefault="00FB2867" w:rsidP="00C77B56">
      <w:pPr>
        <w:rPr>
          <w:rFonts w:ascii="Arial" w:hAnsi="Arial" w:cs="Arial"/>
          <w:sz w:val="24"/>
          <w:szCs w:val="24"/>
        </w:rPr>
      </w:pPr>
    </w:p>
    <w:p w:rsidR="00C77B56" w:rsidRPr="00C77B56" w:rsidRDefault="00C77B56" w:rsidP="00C77B56">
      <w:pPr>
        <w:rPr>
          <w:rFonts w:ascii="Arial" w:hAnsi="Arial" w:cs="Arial"/>
          <w:sz w:val="24"/>
          <w:szCs w:val="24"/>
        </w:rPr>
      </w:pPr>
      <w:r w:rsidRPr="00C77B56">
        <w:rPr>
          <w:rFonts w:ascii="Arial" w:hAnsi="Arial" w:cs="Arial"/>
          <w:sz w:val="24"/>
          <w:szCs w:val="24"/>
        </w:rPr>
        <w:lastRenderedPageBreak/>
        <w:t>-</w:t>
      </w:r>
      <w:r w:rsidRPr="00C77B56">
        <w:rPr>
          <w:rFonts w:ascii="Arial" w:hAnsi="Arial" w:cs="Arial"/>
          <w:i/>
          <w:sz w:val="24"/>
          <w:szCs w:val="24"/>
        </w:rPr>
        <w:t>Principio di verità e libero consenso</w:t>
      </w:r>
      <w:r w:rsidRPr="00C77B56">
        <w:rPr>
          <w:rFonts w:ascii="Arial" w:hAnsi="Arial" w:cs="Arial"/>
          <w:sz w:val="24"/>
          <w:szCs w:val="24"/>
        </w:rPr>
        <w:t>.</w:t>
      </w:r>
    </w:p>
    <w:p w:rsidR="00C77B56" w:rsidRPr="00C77B56" w:rsidRDefault="00C77B56" w:rsidP="00FB28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Anche l’anziano ha il diritto, in base alle sue capacità </w:t>
      </w:r>
      <w:r w:rsidRPr="00C77B56">
        <w:rPr>
          <w:rFonts w:ascii="Arial" w:hAnsi="Arial" w:cs="Arial"/>
          <w:sz w:val="24"/>
          <w:szCs w:val="24"/>
        </w:rPr>
        <w:t>cognitive</w:t>
      </w:r>
      <w:r>
        <w:rPr>
          <w:rFonts w:ascii="Arial" w:hAnsi="Arial" w:cs="Arial"/>
          <w:sz w:val="24"/>
          <w:szCs w:val="24"/>
        </w:rPr>
        <w:t>, di fornire il proprio</w:t>
      </w:r>
      <w:r w:rsidRPr="00C77B56">
        <w:rPr>
          <w:rFonts w:ascii="Arial" w:hAnsi="Arial" w:cs="Arial"/>
          <w:sz w:val="24"/>
          <w:szCs w:val="24"/>
        </w:rPr>
        <w:t xml:space="preserve"> consenso alle cure proposte</w:t>
      </w:r>
      <w:r w:rsidR="00FB2867">
        <w:rPr>
          <w:rFonts w:ascii="Arial" w:hAnsi="Arial" w:cs="Arial"/>
          <w:sz w:val="24"/>
          <w:szCs w:val="24"/>
        </w:rPr>
        <w:t xml:space="preserve"> anche se a</w:t>
      </w:r>
      <w:r>
        <w:rPr>
          <w:rFonts w:ascii="Arial" w:hAnsi="Arial" w:cs="Arial"/>
          <w:sz w:val="24"/>
          <w:szCs w:val="24"/>
        </w:rPr>
        <w:t xml:space="preserve"> volte ciò </w:t>
      </w:r>
      <w:r w:rsidR="0035551A">
        <w:rPr>
          <w:rFonts w:ascii="Arial" w:hAnsi="Arial" w:cs="Arial"/>
          <w:sz w:val="24"/>
          <w:szCs w:val="24"/>
        </w:rPr>
        <w:t>è</w:t>
      </w:r>
      <w:r>
        <w:rPr>
          <w:rFonts w:ascii="Arial" w:hAnsi="Arial" w:cs="Arial"/>
          <w:sz w:val="24"/>
          <w:szCs w:val="24"/>
        </w:rPr>
        <w:t xml:space="preserve"> </w:t>
      </w:r>
      <w:r w:rsidRPr="00C77B56">
        <w:rPr>
          <w:rFonts w:ascii="Arial" w:hAnsi="Arial" w:cs="Arial"/>
          <w:sz w:val="24"/>
          <w:szCs w:val="24"/>
        </w:rPr>
        <w:t>particolarmente compless</w:t>
      </w:r>
      <w:r>
        <w:rPr>
          <w:rFonts w:ascii="Arial" w:hAnsi="Arial" w:cs="Arial"/>
          <w:sz w:val="24"/>
          <w:szCs w:val="24"/>
        </w:rPr>
        <w:t>o</w:t>
      </w:r>
      <w:r w:rsidRPr="00C77B56">
        <w:rPr>
          <w:rFonts w:ascii="Arial" w:hAnsi="Arial" w:cs="Arial"/>
          <w:sz w:val="24"/>
          <w:szCs w:val="24"/>
        </w:rPr>
        <w:t xml:space="preserve"> per l</w:t>
      </w:r>
      <w:r>
        <w:rPr>
          <w:rFonts w:ascii="Arial" w:hAnsi="Arial" w:cs="Arial"/>
          <w:sz w:val="24"/>
          <w:szCs w:val="24"/>
        </w:rPr>
        <w:t>e</w:t>
      </w:r>
      <w:r w:rsidRPr="00C77B56">
        <w:rPr>
          <w:rFonts w:ascii="Arial" w:hAnsi="Arial" w:cs="Arial"/>
          <w:sz w:val="24"/>
          <w:szCs w:val="24"/>
        </w:rPr>
        <w:t xml:space="preserve"> difficoltà comunicativ</w:t>
      </w:r>
      <w:r>
        <w:rPr>
          <w:rFonts w:ascii="Arial" w:hAnsi="Arial" w:cs="Arial"/>
          <w:sz w:val="24"/>
          <w:szCs w:val="24"/>
        </w:rPr>
        <w:t>e</w:t>
      </w:r>
      <w:r w:rsidRPr="00C77B56">
        <w:rPr>
          <w:rFonts w:ascii="Arial" w:hAnsi="Arial" w:cs="Arial"/>
          <w:sz w:val="24"/>
          <w:szCs w:val="24"/>
        </w:rPr>
        <w:t xml:space="preserve"> dovut</w:t>
      </w:r>
      <w:r>
        <w:rPr>
          <w:rFonts w:ascii="Arial" w:hAnsi="Arial" w:cs="Arial"/>
          <w:sz w:val="24"/>
          <w:szCs w:val="24"/>
        </w:rPr>
        <w:t>e</w:t>
      </w:r>
      <w:r w:rsidRPr="00C77B56">
        <w:rPr>
          <w:rFonts w:ascii="Arial" w:hAnsi="Arial" w:cs="Arial"/>
          <w:sz w:val="24"/>
          <w:szCs w:val="24"/>
        </w:rPr>
        <w:t xml:space="preserve"> a disturbi cognitivi </w:t>
      </w:r>
      <w:r w:rsidR="0035551A" w:rsidRPr="00C77B56">
        <w:rPr>
          <w:rFonts w:ascii="Arial" w:hAnsi="Arial" w:cs="Arial"/>
          <w:sz w:val="24"/>
          <w:szCs w:val="24"/>
        </w:rPr>
        <w:t>e</w:t>
      </w:r>
      <w:r w:rsidRPr="00C77B56">
        <w:rPr>
          <w:rFonts w:ascii="Arial" w:hAnsi="Arial" w:cs="Arial"/>
          <w:sz w:val="24"/>
          <w:szCs w:val="24"/>
        </w:rPr>
        <w:t xml:space="preserve"> uditivi e per i deficit sensitivi e motori. </w:t>
      </w:r>
    </w:p>
    <w:p w:rsidR="0063789F" w:rsidRPr="0063789F" w:rsidRDefault="0063789F" w:rsidP="00C77B56">
      <w:pPr>
        <w:rPr>
          <w:rFonts w:ascii="Arial" w:hAnsi="Arial" w:cs="Arial"/>
          <w:i/>
          <w:sz w:val="24"/>
          <w:szCs w:val="24"/>
        </w:rPr>
      </w:pPr>
      <w:r w:rsidRPr="0063789F">
        <w:rPr>
          <w:rFonts w:ascii="Arial" w:hAnsi="Arial" w:cs="Arial"/>
          <w:i/>
          <w:sz w:val="24"/>
          <w:szCs w:val="24"/>
        </w:rPr>
        <w:t>-Principio di proporzionalità.</w:t>
      </w:r>
    </w:p>
    <w:p w:rsidR="0063789F" w:rsidRDefault="0063789F" w:rsidP="00FB28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Ogni proposta terapeutica dovrà valutare i benefici rispetto agli oneri della cura, i vantaggi in rapporto agli svantaggi, la proporzionalità rispetto alla situazione concreta. Dall’esame di questi elementi scaturirà la decisione se intraprendere il procedimento o abbandonarlo per permette all’anziano di vivere la conclusione dell’esistenza in termini degnamente umani.</w:t>
      </w:r>
    </w:p>
    <w:p w:rsidR="00FB2867" w:rsidRDefault="00FB2867" w:rsidP="00FB28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</w:t>
      </w:r>
      <w:r w:rsidRPr="00FB2867">
        <w:rPr>
          <w:rFonts w:ascii="Arial" w:hAnsi="Arial" w:cs="Arial"/>
          <w:sz w:val="24"/>
          <w:szCs w:val="24"/>
        </w:rPr>
        <w:t xml:space="preserve">l rispetto e la cura dell'anziano è un dovere </w:t>
      </w:r>
      <w:r>
        <w:rPr>
          <w:rFonts w:ascii="Arial" w:hAnsi="Arial" w:cs="Arial"/>
          <w:sz w:val="24"/>
          <w:szCs w:val="24"/>
        </w:rPr>
        <w:t>etico e sociale e il cristiano ha come punto di riferimento anche la Parola di Dio.</w:t>
      </w:r>
    </w:p>
    <w:p w:rsidR="00FB2867" w:rsidRDefault="0035551A" w:rsidP="00FB286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6633AE">
        <w:rPr>
          <w:rFonts w:ascii="Arial" w:hAnsi="Arial" w:cs="Arial"/>
          <w:sz w:val="24"/>
          <w:szCs w:val="24"/>
        </w:rPr>
        <w:t>a storia</w:t>
      </w:r>
      <w:r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biblica che non idealizza la vecchia</w:t>
      </w:r>
      <w:r>
        <w:rPr>
          <w:rFonts w:ascii="Arial" w:hAnsi="Arial" w:cs="Arial"/>
          <w:sz w:val="24"/>
          <w:szCs w:val="24"/>
        </w:rPr>
        <w:t>ia</w:t>
      </w:r>
      <w:r w:rsidRPr="006633AE">
        <w:rPr>
          <w:rFonts w:ascii="Arial" w:hAnsi="Arial" w:cs="Arial"/>
          <w:sz w:val="24"/>
          <w:szCs w:val="24"/>
        </w:rPr>
        <w:t xml:space="preserve">, anzi </w:t>
      </w:r>
      <w:r>
        <w:rPr>
          <w:rFonts w:ascii="Arial" w:hAnsi="Arial" w:cs="Arial"/>
          <w:sz w:val="24"/>
          <w:szCs w:val="24"/>
        </w:rPr>
        <w:t xml:space="preserve">propone </w:t>
      </w:r>
      <w:r w:rsidRPr="006633AE">
        <w:rPr>
          <w:rFonts w:ascii="Arial" w:hAnsi="Arial" w:cs="Arial"/>
          <w:sz w:val="24"/>
          <w:szCs w:val="24"/>
        </w:rPr>
        <w:t xml:space="preserve">un ritratto </w:t>
      </w:r>
      <w:r>
        <w:rPr>
          <w:rFonts w:ascii="Arial" w:hAnsi="Arial" w:cs="Arial"/>
          <w:sz w:val="24"/>
          <w:szCs w:val="24"/>
        </w:rPr>
        <w:t>m</w:t>
      </w:r>
      <w:r w:rsidRPr="006633AE">
        <w:rPr>
          <w:rFonts w:ascii="Arial" w:hAnsi="Arial" w:cs="Arial"/>
          <w:sz w:val="24"/>
          <w:szCs w:val="24"/>
        </w:rPr>
        <w:t>olto realistico e anche pessimistico, contiene</w:t>
      </w:r>
      <w:r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 xml:space="preserve">però un elogio all'anziano cui va </w:t>
      </w:r>
      <w:r>
        <w:rPr>
          <w:rFonts w:ascii="Arial" w:hAnsi="Arial" w:cs="Arial"/>
          <w:sz w:val="24"/>
          <w:szCs w:val="24"/>
        </w:rPr>
        <w:t>tr</w:t>
      </w:r>
      <w:r w:rsidRPr="006633AE">
        <w:rPr>
          <w:rFonts w:ascii="Arial" w:hAnsi="Arial" w:cs="Arial"/>
          <w:sz w:val="24"/>
          <w:szCs w:val="24"/>
        </w:rPr>
        <w:t>ibutato rispetto e dedi</w:t>
      </w:r>
      <w:r>
        <w:rPr>
          <w:rFonts w:ascii="Arial" w:hAnsi="Arial" w:cs="Arial"/>
          <w:sz w:val="24"/>
          <w:szCs w:val="24"/>
        </w:rPr>
        <w:t xml:space="preserve">zione essendo </w:t>
      </w:r>
      <w:r w:rsidRPr="006633AE">
        <w:rPr>
          <w:rFonts w:ascii="Arial" w:hAnsi="Arial" w:cs="Arial"/>
          <w:sz w:val="24"/>
          <w:szCs w:val="24"/>
        </w:rPr>
        <w:t>un'istituzione fondamentale della società: "A</w:t>
      </w:r>
      <w:r>
        <w:rPr>
          <w:rFonts w:ascii="Arial" w:hAnsi="Arial" w:cs="Arial"/>
          <w:sz w:val="24"/>
          <w:szCs w:val="24"/>
        </w:rPr>
        <w:t>l</w:t>
      </w:r>
      <w:r w:rsidRPr="006633AE">
        <w:rPr>
          <w:rFonts w:ascii="Arial" w:hAnsi="Arial" w:cs="Arial"/>
          <w:sz w:val="24"/>
          <w:szCs w:val="24"/>
        </w:rPr>
        <w:t>zati davanti a chi ha i capelli bianchi, onora la persona dei</w:t>
      </w:r>
      <w:r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vecchi"</w:t>
      </w:r>
      <w:r w:rsidR="00FB2867">
        <w:rPr>
          <w:rFonts w:ascii="Arial" w:hAnsi="Arial" w:cs="Arial"/>
          <w:sz w:val="24"/>
          <w:szCs w:val="24"/>
        </w:rPr>
        <w:t>(</w:t>
      </w:r>
      <w:proofErr w:type="spellStart"/>
      <w:r w:rsidR="00FB2867">
        <w:rPr>
          <w:rFonts w:ascii="Arial" w:hAnsi="Arial" w:cs="Arial"/>
          <w:sz w:val="24"/>
          <w:szCs w:val="24"/>
        </w:rPr>
        <w:t>Lv</w:t>
      </w:r>
      <w:proofErr w:type="spellEnd"/>
      <w:r w:rsidR="00FB2867">
        <w:rPr>
          <w:rFonts w:ascii="Arial" w:hAnsi="Arial" w:cs="Arial"/>
          <w:sz w:val="24"/>
          <w:szCs w:val="24"/>
        </w:rPr>
        <w:t>. 19,32).</w:t>
      </w:r>
      <w:r w:rsidR="008052D2">
        <w:rPr>
          <w:rFonts w:ascii="Arial" w:hAnsi="Arial" w:cs="Arial"/>
          <w:sz w:val="24"/>
          <w:szCs w:val="24"/>
        </w:rPr>
        <w:t xml:space="preserve"> </w:t>
      </w:r>
    </w:p>
    <w:p w:rsidR="009048F9" w:rsidRPr="006633AE" w:rsidRDefault="009048F9" w:rsidP="00FB2867">
      <w:pPr>
        <w:ind w:firstLine="708"/>
        <w:rPr>
          <w:rFonts w:ascii="Arial" w:hAnsi="Arial" w:cs="Arial"/>
          <w:sz w:val="24"/>
          <w:szCs w:val="24"/>
        </w:rPr>
      </w:pPr>
      <w:r w:rsidRPr="006633AE">
        <w:rPr>
          <w:rFonts w:ascii="Arial" w:hAnsi="Arial" w:cs="Arial"/>
          <w:sz w:val="24"/>
          <w:szCs w:val="24"/>
        </w:rPr>
        <w:t>Dio, inoltre, con la collaborazione dell'anziano,</w:t>
      </w:r>
      <w:r w:rsidR="008052D2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 xml:space="preserve">compie alcune tappe fondamentali </w:t>
      </w:r>
      <w:r w:rsidR="008052D2">
        <w:rPr>
          <w:rFonts w:ascii="Arial" w:hAnsi="Arial" w:cs="Arial"/>
          <w:sz w:val="24"/>
          <w:szCs w:val="24"/>
        </w:rPr>
        <w:t xml:space="preserve">nella </w:t>
      </w:r>
      <w:r w:rsidR="00D11955">
        <w:rPr>
          <w:rFonts w:ascii="Arial" w:hAnsi="Arial" w:cs="Arial"/>
          <w:sz w:val="24"/>
          <w:szCs w:val="24"/>
        </w:rPr>
        <w:t>S</w:t>
      </w:r>
      <w:r w:rsidR="008052D2">
        <w:rPr>
          <w:rFonts w:ascii="Arial" w:hAnsi="Arial" w:cs="Arial"/>
          <w:sz w:val="24"/>
          <w:szCs w:val="24"/>
        </w:rPr>
        <w:t xml:space="preserve">toria </w:t>
      </w:r>
      <w:r w:rsidRPr="006633AE">
        <w:rPr>
          <w:rFonts w:ascii="Arial" w:hAnsi="Arial" w:cs="Arial"/>
          <w:sz w:val="24"/>
          <w:szCs w:val="24"/>
        </w:rPr>
        <w:t>de</w:t>
      </w:r>
      <w:r w:rsidR="008052D2">
        <w:rPr>
          <w:rFonts w:ascii="Arial" w:hAnsi="Arial" w:cs="Arial"/>
          <w:sz w:val="24"/>
          <w:szCs w:val="24"/>
        </w:rPr>
        <w:t>l</w:t>
      </w:r>
      <w:r w:rsidRPr="006633AE">
        <w:rPr>
          <w:rFonts w:ascii="Arial" w:hAnsi="Arial" w:cs="Arial"/>
          <w:sz w:val="24"/>
          <w:szCs w:val="24"/>
        </w:rPr>
        <w:t>la Salvezza</w:t>
      </w:r>
      <w:r w:rsidR="008052D2">
        <w:rPr>
          <w:rFonts w:ascii="Arial" w:hAnsi="Arial" w:cs="Arial"/>
          <w:sz w:val="24"/>
          <w:szCs w:val="24"/>
        </w:rPr>
        <w:t xml:space="preserve">. </w:t>
      </w:r>
      <w:r w:rsidRPr="006633AE">
        <w:rPr>
          <w:rFonts w:ascii="Arial" w:hAnsi="Arial" w:cs="Arial"/>
          <w:sz w:val="24"/>
          <w:szCs w:val="24"/>
        </w:rPr>
        <w:t>Ab</w:t>
      </w:r>
      <w:r w:rsidR="008052D2">
        <w:rPr>
          <w:rFonts w:ascii="Arial" w:hAnsi="Arial" w:cs="Arial"/>
          <w:sz w:val="24"/>
          <w:szCs w:val="24"/>
        </w:rPr>
        <w:t xml:space="preserve">ramo anziano </w:t>
      </w:r>
      <w:r w:rsidRPr="006633AE">
        <w:rPr>
          <w:rFonts w:ascii="Arial" w:hAnsi="Arial" w:cs="Arial"/>
          <w:sz w:val="24"/>
          <w:szCs w:val="24"/>
        </w:rPr>
        <w:t>e Sara steri</w:t>
      </w:r>
      <w:r w:rsidR="008052D2">
        <w:rPr>
          <w:rFonts w:ascii="Arial" w:hAnsi="Arial" w:cs="Arial"/>
          <w:sz w:val="24"/>
          <w:szCs w:val="24"/>
        </w:rPr>
        <w:t>l</w:t>
      </w:r>
      <w:r w:rsidRPr="006633AE">
        <w:rPr>
          <w:rFonts w:ascii="Arial" w:hAnsi="Arial" w:cs="Arial"/>
          <w:sz w:val="24"/>
          <w:szCs w:val="24"/>
        </w:rPr>
        <w:t>e, in età avanzata, ottengono il dono del</w:t>
      </w:r>
      <w:r w:rsidR="008052D2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figlio Isacco</w:t>
      </w:r>
      <w:r w:rsidR="00FB2867">
        <w:rPr>
          <w:rFonts w:ascii="Arial" w:hAnsi="Arial" w:cs="Arial"/>
          <w:sz w:val="24"/>
          <w:szCs w:val="24"/>
        </w:rPr>
        <w:t xml:space="preserve"> (</w:t>
      </w:r>
      <w:r w:rsidR="00BE62B9">
        <w:rPr>
          <w:rFonts w:ascii="Arial" w:hAnsi="Arial" w:cs="Arial"/>
          <w:sz w:val="24"/>
          <w:szCs w:val="24"/>
        </w:rPr>
        <w:t xml:space="preserve">cfr. </w:t>
      </w:r>
      <w:r w:rsidR="00FB2867">
        <w:rPr>
          <w:rFonts w:ascii="Arial" w:hAnsi="Arial" w:cs="Arial"/>
          <w:sz w:val="24"/>
          <w:szCs w:val="24"/>
        </w:rPr>
        <w:t>Gen. 21,1-7)</w:t>
      </w:r>
      <w:r w:rsidRPr="006633AE">
        <w:rPr>
          <w:rFonts w:ascii="Arial" w:hAnsi="Arial" w:cs="Arial"/>
          <w:sz w:val="24"/>
          <w:szCs w:val="24"/>
        </w:rPr>
        <w:t xml:space="preserve"> che rappresenterà, con Abramo, le radici genealogiche del</w:t>
      </w:r>
      <w:r w:rsidR="00D11955">
        <w:rPr>
          <w:rFonts w:ascii="Arial" w:hAnsi="Arial" w:cs="Arial"/>
          <w:sz w:val="24"/>
          <w:szCs w:val="24"/>
        </w:rPr>
        <w:t xml:space="preserve">la presenza di Dio in mezzo al suo popolo, </w:t>
      </w:r>
      <w:r w:rsidRPr="006633AE">
        <w:rPr>
          <w:rFonts w:ascii="Arial" w:hAnsi="Arial" w:cs="Arial"/>
          <w:sz w:val="24"/>
          <w:szCs w:val="24"/>
        </w:rPr>
        <w:t>all'</w:t>
      </w:r>
      <w:r w:rsidR="008052D2">
        <w:rPr>
          <w:rFonts w:ascii="Arial" w:hAnsi="Arial" w:cs="Arial"/>
          <w:sz w:val="24"/>
          <w:szCs w:val="24"/>
        </w:rPr>
        <w:t>i</w:t>
      </w:r>
      <w:r w:rsidRPr="006633AE">
        <w:rPr>
          <w:rFonts w:ascii="Arial" w:hAnsi="Arial" w:cs="Arial"/>
          <w:sz w:val="24"/>
          <w:szCs w:val="24"/>
        </w:rPr>
        <w:t>nizio del suo cammino sto</w:t>
      </w:r>
      <w:r w:rsidR="008052D2">
        <w:rPr>
          <w:rFonts w:ascii="Arial" w:hAnsi="Arial" w:cs="Arial"/>
          <w:sz w:val="24"/>
          <w:szCs w:val="24"/>
        </w:rPr>
        <w:t xml:space="preserve">rico. </w:t>
      </w:r>
      <w:r w:rsidRPr="006633AE">
        <w:rPr>
          <w:rFonts w:ascii="Arial" w:hAnsi="Arial" w:cs="Arial"/>
          <w:sz w:val="24"/>
          <w:szCs w:val="24"/>
        </w:rPr>
        <w:t>Zaccaria ed Elisabetta, attempati, accolgono Giovanni</w:t>
      </w:r>
      <w:r w:rsidR="008052D2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Battista</w:t>
      </w:r>
      <w:r w:rsidR="00BE62B9">
        <w:rPr>
          <w:rFonts w:ascii="Arial" w:hAnsi="Arial" w:cs="Arial"/>
          <w:sz w:val="24"/>
          <w:szCs w:val="24"/>
        </w:rPr>
        <w:t xml:space="preserve"> (cfr. Lc.1,5-.25)</w:t>
      </w:r>
      <w:r w:rsidRPr="006633AE">
        <w:rPr>
          <w:rFonts w:ascii="Arial" w:hAnsi="Arial" w:cs="Arial"/>
          <w:sz w:val="24"/>
          <w:szCs w:val="24"/>
        </w:rPr>
        <w:t xml:space="preserve"> il precursore di Gesù</w:t>
      </w:r>
      <w:r w:rsidR="008052D2">
        <w:rPr>
          <w:rFonts w:ascii="Arial" w:hAnsi="Arial" w:cs="Arial"/>
          <w:sz w:val="24"/>
          <w:szCs w:val="24"/>
        </w:rPr>
        <w:t>. I</w:t>
      </w:r>
      <w:r w:rsidRPr="006633AE">
        <w:rPr>
          <w:rFonts w:ascii="Arial" w:hAnsi="Arial" w:cs="Arial"/>
          <w:sz w:val="24"/>
          <w:szCs w:val="24"/>
        </w:rPr>
        <w:t xml:space="preserve"> "vecchi" Simeone e Anna,</w:t>
      </w:r>
      <w:r w:rsidR="00AB08C8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nel tempio di Gerusalemme, per primi riconoscono il Messia e proclamano la sua missione salvifica</w:t>
      </w:r>
      <w:r w:rsidR="00BE62B9">
        <w:rPr>
          <w:rFonts w:ascii="Arial" w:hAnsi="Arial" w:cs="Arial"/>
          <w:sz w:val="24"/>
          <w:szCs w:val="24"/>
        </w:rPr>
        <w:t xml:space="preserve"> (cfr. Lc. 2,22-38).</w:t>
      </w:r>
    </w:p>
    <w:p w:rsidR="009048F9" w:rsidRDefault="009048F9" w:rsidP="00BE62B9">
      <w:pPr>
        <w:ind w:firstLine="708"/>
        <w:rPr>
          <w:rFonts w:ascii="Arial" w:hAnsi="Arial" w:cs="Arial"/>
          <w:sz w:val="24"/>
          <w:szCs w:val="24"/>
        </w:rPr>
      </w:pPr>
      <w:r w:rsidRPr="006633AE">
        <w:rPr>
          <w:rFonts w:ascii="Arial" w:hAnsi="Arial" w:cs="Arial"/>
          <w:sz w:val="24"/>
          <w:szCs w:val="24"/>
        </w:rPr>
        <w:t>G</w:t>
      </w:r>
      <w:r w:rsidR="008052D2">
        <w:rPr>
          <w:rFonts w:ascii="Arial" w:hAnsi="Arial" w:cs="Arial"/>
          <w:sz w:val="24"/>
          <w:szCs w:val="24"/>
        </w:rPr>
        <w:t>li</w:t>
      </w:r>
      <w:r w:rsidRPr="006633AE">
        <w:rPr>
          <w:rFonts w:ascii="Arial" w:hAnsi="Arial" w:cs="Arial"/>
          <w:sz w:val="24"/>
          <w:szCs w:val="24"/>
        </w:rPr>
        <w:t xml:space="preserve"> anziani a noi più vicini sono i genitori e il quarto comandamento rimane invariato nei loro confronti:</w:t>
      </w:r>
      <w:r w:rsidR="008052D2">
        <w:rPr>
          <w:rFonts w:ascii="Arial" w:hAnsi="Arial" w:cs="Arial"/>
          <w:sz w:val="24"/>
          <w:szCs w:val="24"/>
        </w:rPr>
        <w:t xml:space="preserve"> “</w:t>
      </w:r>
      <w:r w:rsidRPr="006633AE">
        <w:rPr>
          <w:rFonts w:ascii="Arial" w:hAnsi="Arial" w:cs="Arial"/>
          <w:sz w:val="24"/>
          <w:szCs w:val="24"/>
        </w:rPr>
        <w:t>Onora</w:t>
      </w:r>
      <w:r w:rsidR="008052D2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tuo padre e tua madre, perché si prolungh</w:t>
      </w:r>
      <w:r w:rsidR="008052D2">
        <w:rPr>
          <w:rFonts w:ascii="Arial" w:hAnsi="Arial" w:cs="Arial"/>
          <w:sz w:val="24"/>
          <w:szCs w:val="24"/>
        </w:rPr>
        <w:t>i</w:t>
      </w:r>
      <w:r w:rsidRPr="006633AE">
        <w:rPr>
          <w:rFonts w:ascii="Arial" w:hAnsi="Arial" w:cs="Arial"/>
          <w:sz w:val="24"/>
          <w:szCs w:val="24"/>
        </w:rPr>
        <w:t>no i tuoi giorni</w:t>
      </w:r>
      <w:r w:rsidR="008052D2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nel paese che ti dà il Signore, tuo Dio"</w:t>
      </w:r>
      <w:r w:rsidR="00BE62B9">
        <w:rPr>
          <w:rFonts w:ascii="Arial" w:hAnsi="Arial" w:cs="Arial"/>
          <w:sz w:val="24"/>
          <w:szCs w:val="24"/>
        </w:rPr>
        <w:t>(Es. 20,12)</w:t>
      </w:r>
      <w:r w:rsidRPr="006633AE">
        <w:rPr>
          <w:rFonts w:ascii="Arial" w:hAnsi="Arial" w:cs="Arial"/>
          <w:sz w:val="24"/>
          <w:szCs w:val="24"/>
        </w:rPr>
        <w:t xml:space="preserve">. E anche le conseguenze sono </w:t>
      </w:r>
      <w:r w:rsidR="00D11955">
        <w:rPr>
          <w:rFonts w:ascii="Arial" w:hAnsi="Arial" w:cs="Arial"/>
          <w:sz w:val="24"/>
          <w:szCs w:val="24"/>
        </w:rPr>
        <w:t xml:space="preserve">esplicite: </w:t>
      </w:r>
      <w:r w:rsidRPr="006633AE">
        <w:rPr>
          <w:rFonts w:ascii="Arial" w:hAnsi="Arial" w:cs="Arial"/>
          <w:sz w:val="24"/>
          <w:szCs w:val="24"/>
        </w:rPr>
        <w:t>"Figlio, socco</w:t>
      </w:r>
      <w:r w:rsidR="00516F1C">
        <w:rPr>
          <w:rFonts w:ascii="Arial" w:hAnsi="Arial" w:cs="Arial"/>
          <w:sz w:val="24"/>
          <w:szCs w:val="24"/>
        </w:rPr>
        <w:t>rri</w:t>
      </w:r>
      <w:r w:rsidRPr="006633AE">
        <w:rPr>
          <w:rFonts w:ascii="Arial" w:hAnsi="Arial" w:cs="Arial"/>
          <w:sz w:val="24"/>
          <w:szCs w:val="24"/>
        </w:rPr>
        <w:t xml:space="preserve"> tuo padre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nella vecchiaia, non contristar</w:t>
      </w:r>
      <w:r w:rsidR="00CE1AA6">
        <w:rPr>
          <w:rFonts w:ascii="Arial" w:hAnsi="Arial" w:cs="Arial"/>
          <w:sz w:val="24"/>
          <w:szCs w:val="24"/>
        </w:rPr>
        <w:t>l</w:t>
      </w:r>
      <w:r w:rsidRPr="006633AE">
        <w:rPr>
          <w:rFonts w:ascii="Arial" w:hAnsi="Arial" w:cs="Arial"/>
          <w:sz w:val="24"/>
          <w:szCs w:val="24"/>
        </w:rPr>
        <w:t>o durante la sua vita. Anche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 xml:space="preserve">se perdesse il senno, compatiscilo mentre sei </w:t>
      </w:r>
      <w:r w:rsidR="0035551A" w:rsidRPr="006633AE">
        <w:rPr>
          <w:rFonts w:ascii="Arial" w:hAnsi="Arial" w:cs="Arial"/>
          <w:sz w:val="24"/>
          <w:szCs w:val="24"/>
        </w:rPr>
        <w:t>nel</w:t>
      </w:r>
      <w:r w:rsidRPr="006633AE">
        <w:rPr>
          <w:rFonts w:ascii="Arial" w:hAnsi="Arial" w:cs="Arial"/>
          <w:sz w:val="24"/>
          <w:szCs w:val="24"/>
        </w:rPr>
        <w:t xml:space="preserve"> pieno vigo</w:t>
      </w:r>
      <w:r w:rsidR="00CE1AA6">
        <w:rPr>
          <w:rFonts w:ascii="Arial" w:hAnsi="Arial" w:cs="Arial"/>
          <w:sz w:val="24"/>
          <w:szCs w:val="24"/>
        </w:rPr>
        <w:t>r</w:t>
      </w:r>
      <w:r w:rsidRPr="006633AE">
        <w:rPr>
          <w:rFonts w:ascii="Arial" w:hAnsi="Arial" w:cs="Arial"/>
          <w:sz w:val="24"/>
          <w:szCs w:val="24"/>
        </w:rPr>
        <w:t>e"</w:t>
      </w:r>
      <w:r w:rsidR="00BE62B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E62B9">
        <w:rPr>
          <w:rFonts w:ascii="Arial" w:hAnsi="Arial" w:cs="Arial"/>
          <w:sz w:val="24"/>
          <w:szCs w:val="24"/>
        </w:rPr>
        <w:t>Eccle</w:t>
      </w:r>
      <w:proofErr w:type="spellEnd"/>
      <w:r w:rsidR="00D11955">
        <w:rPr>
          <w:rFonts w:ascii="Arial" w:hAnsi="Arial" w:cs="Arial"/>
          <w:sz w:val="24"/>
          <w:szCs w:val="24"/>
        </w:rPr>
        <w:t>.</w:t>
      </w:r>
      <w:r w:rsidR="00BE62B9">
        <w:rPr>
          <w:rFonts w:ascii="Arial" w:hAnsi="Arial" w:cs="Arial"/>
          <w:sz w:val="24"/>
          <w:szCs w:val="24"/>
        </w:rPr>
        <w:t xml:space="preserve"> 6,12-13)</w:t>
      </w:r>
      <w:r w:rsidRPr="006633AE">
        <w:rPr>
          <w:rFonts w:ascii="Arial" w:hAnsi="Arial" w:cs="Arial"/>
          <w:sz w:val="24"/>
          <w:szCs w:val="24"/>
        </w:rPr>
        <w:t>. "Non disp</w:t>
      </w:r>
      <w:r w:rsidR="00AB08C8">
        <w:rPr>
          <w:rFonts w:ascii="Arial" w:hAnsi="Arial" w:cs="Arial"/>
          <w:sz w:val="24"/>
          <w:szCs w:val="24"/>
        </w:rPr>
        <w:t>r</w:t>
      </w:r>
      <w:r w:rsidRPr="006633AE">
        <w:rPr>
          <w:rFonts w:ascii="Arial" w:hAnsi="Arial" w:cs="Arial"/>
          <w:sz w:val="24"/>
          <w:szCs w:val="24"/>
        </w:rPr>
        <w:t>ezza</w:t>
      </w:r>
      <w:r w:rsidR="00CE1AA6">
        <w:rPr>
          <w:rFonts w:ascii="Arial" w:hAnsi="Arial" w:cs="Arial"/>
          <w:sz w:val="24"/>
          <w:szCs w:val="24"/>
        </w:rPr>
        <w:t xml:space="preserve">re </w:t>
      </w:r>
      <w:r w:rsidRPr="006633AE">
        <w:rPr>
          <w:rFonts w:ascii="Arial" w:hAnsi="Arial" w:cs="Arial"/>
          <w:sz w:val="24"/>
          <w:szCs w:val="24"/>
        </w:rPr>
        <w:t>tua madre quando è vecchia"</w:t>
      </w:r>
      <w:r w:rsidR="00BE62B9">
        <w:rPr>
          <w:rFonts w:ascii="Arial" w:hAnsi="Arial" w:cs="Arial"/>
          <w:sz w:val="24"/>
          <w:szCs w:val="24"/>
        </w:rPr>
        <w:t xml:space="preserve"> (Pr. 23,22)</w:t>
      </w:r>
      <w:r w:rsidRPr="006633AE">
        <w:rPr>
          <w:rFonts w:ascii="Arial" w:hAnsi="Arial" w:cs="Arial"/>
          <w:sz w:val="24"/>
          <w:szCs w:val="24"/>
        </w:rPr>
        <w:t>.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="00D11955">
        <w:rPr>
          <w:rFonts w:ascii="Arial" w:hAnsi="Arial" w:cs="Arial"/>
          <w:sz w:val="24"/>
          <w:szCs w:val="24"/>
        </w:rPr>
        <w:t>“</w:t>
      </w:r>
      <w:r w:rsidRPr="006633AE">
        <w:rPr>
          <w:rFonts w:ascii="Arial" w:hAnsi="Arial" w:cs="Arial"/>
          <w:sz w:val="24"/>
          <w:szCs w:val="24"/>
        </w:rPr>
        <w:t>Chi onora il padre espia i peccati; chi onora la madre è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come chi accumula tesori. Chi onora il padre a</w:t>
      </w:r>
      <w:r w:rsidR="00CE1AA6">
        <w:rPr>
          <w:rFonts w:ascii="Arial" w:hAnsi="Arial" w:cs="Arial"/>
          <w:sz w:val="24"/>
          <w:szCs w:val="24"/>
        </w:rPr>
        <w:t>vr</w:t>
      </w:r>
      <w:r w:rsidRPr="006633AE">
        <w:rPr>
          <w:rFonts w:ascii="Arial" w:hAnsi="Arial" w:cs="Arial"/>
          <w:sz w:val="24"/>
          <w:szCs w:val="24"/>
        </w:rPr>
        <w:t>à gioia dai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propri figli e sarà esaudito nel giorno della sua preghiera.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Chi onora il padre vivrà a lungo poiché la pietà verso il padre non sarà dimenticata, ti sarà computata a sconto dei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peccati"</w:t>
      </w:r>
      <w:r w:rsidR="00BE62B9">
        <w:rPr>
          <w:rFonts w:ascii="Arial" w:hAnsi="Arial" w:cs="Arial"/>
          <w:sz w:val="24"/>
          <w:szCs w:val="24"/>
        </w:rPr>
        <w:t>(</w:t>
      </w:r>
      <w:proofErr w:type="spellStart"/>
      <w:r w:rsidR="00BE62B9">
        <w:rPr>
          <w:rFonts w:ascii="Arial" w:hAnsi="Arial" w:cs="Arial"/>
          <w:sz w:val="24"/>
          <w:szCs w:val="24"/>
        </w:rPr>
        <w:t>Eccle</w:t>
      </w:r>
      <w:proofErr w:type="spellEnd"/>
      <w:r w:rsidR="00627D02">
        <w:rPr>
          <w:rFonts w:ascii="Arial" w:hAnsi="Arial" w:cs="Arial"/>
          <w:sz w:val="24"/>
          <w:szCs w:val="24"/>
        </w:rPr>
        <w:t>.</w:t>
      </w:r>
      <w:r w:rsidR="00BE62B9">
        <w:rPr>
          <w:rFonts w:ascii="Arial" w:hAnsi="Arial" w:cs="Arial"/>
          <w:sz w:val="24"/>
          <w:szCs w:val="24"/>
        </w:rPr>
        <w:t xml:space="preserve"> 3,3-6.14)</w:t>
      </w:r>
      <w:r w:rsidRPr="006633AE">
        <w:rPr>
          <w:rFonts w:ascii="Arial" w:hAnsi="Arial" w:cs="Arial"/>
          <w:sz w:val="24"/>
          <w:szCs w:val="24"/>
        </w:rPr>
        <w:t>.</w:t>
      </w:r>
      <w:r w:rsidR="00BE62B9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>A queste esortazioni segue un duro ammonimento: "Se poi qualcuno non si prende cura dei suoi cari, soprattutto di quelli della sua famig</w:t>
      </w:r>
      <w:r w:rsidR="00CE1AA6">
        <w:rPr>
          <w:rFonts w:ascii="Arial" w:hAnsi="Arial" w:cs="Arial"/>
          <w:sz w:val="24"/>
          <w:szCs w:val="24"/>
        </w:rPr>
        <w:t>li</w:t>
      </w:r>
      <w:r w:rsidRPr="006633AE">
        <w:rPr>
          <w:rFonts w:ascii="Arial" w:hAnsi="Arial" w:cs="Arial"/>
          <w:sz w:val="24"/>
          <w:szCs w:val="24"/>
        </w:rPr>
        <w:t>a, costui ha rinnegato la</w:t>
      </w:r>
      <w:r w:rsidR="00CE1AA6">
        <w:rPr>
          <w:rFonts w:ascii="Arial" w:hAnsi="Arial" w:cs="Arial"/>
          <w:sz w:val="24"/>
          <w:szCs w:val="24"/>
        </w:rPr>
        <w:t xml:space="preserve"> </w:t>
      </w:r>
      <w:r w:rsidRPr="006633AE">
        <w:rPr>
          <w:rFonts w:ascii="Arial" w:hAnsi="Arial" w:cs="Arial"/>
          <w:sz w:val="24"/>
          <w:szCs w:val="24"/>
        </w:rPr>
        <w:t xml:space="preserve">fede ed è peggiore di un </w:t>
      </w:r>
      <w:proofErr w:type="spellStart"/>
      <w:r w:rsidRPr="006633AE">
        <w:rPr>
          <w:rFonts w:ascii="Arial" w:hAnsi="Arial" w:cs="Arial"/>
          <w:sz w:val="24"/>
          <w:szCs w:val="24"/>
        </w:rPr>
        <w:t>infedeIe</w:t>
      </w:r>
      <w:proofErr w:type="spellEnd"/>
      <w:r w:rsidRPr="006633AE">
        <w:rPr>
          <w:rFonts w:ascii="Arial" w:hAnsi="Arial" w:cs="Arial"/>
          <w:sz w:val="24"/>
          <w:szCs w:val="24"/>
        </w:rPr>
        <w:t>"</w:t>
      </w:r>
      <w:r w:rsidR="00BE62B9">
        <w:rPr>
          <w:rFonts w:ascii="Arial" w:hAnsi="Arial" w:cs="Arial"/>
          <w:sz w:val="24"/>
          <w:szCs w:val="24"/>
        </w:rPr>
        <w:t xml:space="preserve"> (1Tm. 5,8)</w:t>
      </w:r>
      <w:r w:rsidRPr="006633AE">
        <w:rPr>
          <w:rFonts w:ascii="Arial" w:hAnsi="Arial" w:cs="Arial"/>
          <w:sz w:val="24"/>
          <w:szCs w:val="24"/>
        </w:rPr>
        <w:t>.</w:t>
      </w:r>
    </w:p>
    <w:p w:rsidR="006B73E4" w:rsidRPr="006B73E4" w:rsidRDefault="006B73E4" w:rsidP="00BE62B9">
      <w:pPr>
        <w:ind w:firstLine="708"/>
        <w:rPr>
          <w:rFonts w:ascii="Arial" w:hAnsi="Arial" w:cs="Arial"/>
          <w:sz w:val="24"/>
          <w:szCs w:val="24"/>
        </w:rPr>
      </w:pPr>
      <w:r w:rsidRPr="006B73E4">
        <w:rPr>
          <w:rFonts w:ascii="Arial" w:hAnsi="Arial" w:cs="Arial"/>
          <w:sz w:val="24"/>
          <w:szCs w:val="24"/>
        </w:rPr>
        <w:t>Di fronte al rapido incremento degli anziani e alle problematiche dell'ultima fase della vita, anche in termini economici è indispensabile stabilire un “patto tra le generazioni”</w:t>
      </w:r>
      <w:r w:rsidR="00627D02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Pr="006B73E4">
        <w:rPr>
          <w:rFonts w:ascii="Arial" w:hAnsi="Arial" w:cs="Arial"/>
          <w:sz w:val="24"/>
          <w:szCs w:val="24"/>
        </w:rPr>
        <w:t xml:space="preserve"> affinché questi uomini e queste donne  che per la crescita della società e la gestione della famiglia hanno sostenuto lotte e sacrifici, ottengano l'accoglienza e la solidarietà che nel corso del tempo hanno donato, sconfiggendo il paradossale e velato rischio di colpevolizzarli per alcune esigenze che la loro età comporta.</w:t>
      </w:r>
    </w:p>
    <w:p w:rsidR="006B73E4" w:rsidRPr="006633AE" w:rsidRDefault="006B73E4" w:rsidP="004F3821">
      <w:pPr>
        <w:rPr>
          <w:rFonts w:ascii="Arial" w:hAnsi="Arial" w:cs="Arial"/>
          <w:sz w:val="24"/>
          <w:szCs w:val="24"/>
        </w:rPr>
      </w:pPr>
    </w:p>
    <w:sectPr w:rsidR="006B73E4" w:rsidRPr="006633AE" w:rsidSect="00FB2867">
      <w:footerReference w:type="default" r:id="rId9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79A" w:rsidRDefault="00CE379A" w:rsidP="006633AE">
      <w:pPr>
        <w:spacing w:line="240" w:lineRule="auto"/>
      </w:pPr>
      <w:r>
        <w:separator/>
      </w:r>
    </w:p>
  </w:endnote>
  <w:endnote w:type="continuationSeparator" w:id="0">
    <w:p w:rsidR="00CE379A" w:rsidRDefault="00CE379A" w:rsidP="006633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3106909"/>
      <w:docPartObj>
        <w:docPartGallery w:val="Page Numbers (Bottom of Page)"/>
        <w:docPartUnique/>
      </w:docPartObj>
    </w:sdtPr>
    <w:sdtEndPr/>
    <w:sdtContent>
      <w:p w:rsidR="00CE379A" w:rsidRDefault="00CE379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D02">
          <w:rPr>
            <w:noProof/>
          </w:rPr>
          <w:t>2</w:t>
        </w:r>
        <w:r>
          <w:fldChar w:fldCharType="end"/>
        </w:r>
      </w:p>
    </w:sdtContent>
  </w:sdt>
  <w:p w:rsidR="00CE379A" w:rsidRDefault="00CE379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79A" w:rsidRDefault="00CE379A" w:rsidP="006633AE">
      <w:pPr>
        <w:spacing w:line="240" w:lineRule="auto"/>
      </w:pPr>
      <w:r>
        <w:separator/>
      </w:r>
    </w:p>
  </w:footnote>
  <w:footnote w:type="continuationSeparator" w:id="0">
    <w:p w:rsidR="00CE379A" w:rsidRDefault="00CE379A" w:rsidP="006633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134ED"/>
    <w:multiLevelType w:val="hybridMultilevel"/>
    <w:tmpl w:val="470CFB0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725"/>
    <w:rsid w:val="00022CDB"/>
    <w:rsid w:val="00084EF7"/>
    <w:rsid w:val="0009199D"/>
    <w:rsid w:val="000F0ACF"/>
    <w:rsid w:val="00127033"/>
    <w:rsid w:val="001954E2"/>
    <w:rsid w:val="00196AA4"/>
    <w:rsid w:val="001E1C4C"/>
    <w:rsid w:val="00234725"/>
    <w:rsid w:val="00254EF3"/>
    <w:rsid w:val="002E134D"/>
    <w:rsid w:val="002F48C5"/>
    <w:rsid w:val="00321E58"/>
    <w:rsid w:val="003264F3"/>
    <w:rsid w:val="00340FF2"/>
    <w:rsid w:val="0035551A"/>
    <w:rsid w:val="00366E19"/>
    <w:rsid w:val="003B023F"/>
    <w:rsid w:val="003B13FC"/>
    <w:rsid w:val="00425F88"/>
    <w:rsid w:val="00480999"/>
    <w:rsid w:val="004F3821"/>
    <w:rsid w:val="00516F1C"/>
    <w:rsid w:val="005475F7"/>
    <w:rsid w:val="00553310"/>
    <w:rsid w:val="005A0394"/>
    <w:rsid w:val="005C3326"/>
    <w:rsid w:val="00612B1D"/>
    <w:rsid w:val="00627D02"/>
    <w:rsid w:val="0063789F"/>
    <w:rsid w:val="00653843"/>
    <w:rsid w:val="006633AE"/>
    <w:rsid w:val="00687185"/>
    <w:rsid w:val="00695D67"/>
    <w:rsid w:val="006B73E4"/>
    <w:rsid w:val="006E009A"/>
    <w:rsid w:val="007274E1"/>
    <w:rsid w:val="00754343"/>
    <w:rsid w:val="00764DD7"/>
    <w:rsid w:val="00767B2A"/>
    <w:rsid w:val="00770420"/>
    <w:rsid w:val="00796A4D"/>
    <w:rsid w:val="007C34A0"/>
    <w:rsid w:val="007E16A4"/>
    <w:rsid w:val="007F55DE"/>
    <w:rsid w:val="008052D2"/>
    <w:rsid w:val="0083364C"/>
    <w:rsid w:val="00881003"/>
    <w:rsid w:val="008C722F"/>
    <w:rsid w:val="008D6226"/>
    <w:rsid w:val="009048F9"/>
    <w:rsid w:val="0092686C"/>
    <w:rsid w:val="00936774"/>
    <w:rsid w:val="0093729C"/>
    <w:rsid w:val="009432D9"/>
    <w:rsid w:val="009B1E91"/>
    <w:rsid w:val="00A107BC"/>
    <w:rsid w:val="00A138A7"/>
    <w:rsid w:val="00A14DFD"/>
    <w:rsid w:val="00A22D68"/>
    <w:rsid w:val="00A247A2"/>
    <w:rsid w:val="00A3089C"/>
    <w:rsid w:val="00A57FC9"/>
    <w:rsid w:val="00A8016D"/>
    <w:rsid w:val="00AB08C8"/>
    <w:rsid w:val="00AD29B1"/>
    <w:rsid w:val="00AD31BE"/>
    <w:rsid w:val="00AF1A82"/>
    <w:rsid w:val="00B21FB8"/>
    <w:rsid w:val="00B30988"/>
    <w:rsid w:val="00B33D9D"/>
    <w:rsid w:val="00B37EDA"/>
    <w:rsid w:val="00B6016C"/>
    <w:rsid w:val="00B607D7"/>
    <w:rsid w:val="00B66746"/>
    <w:rsid w:val="00B7708D"/>
    <w:rsid w:val="00BE5159"/>
    <w:rsid w:val="00BE62B9"/>
    <w:rsid w:val="00BF7DDE"/>
    <w:rsid w:val="00C171BB"/>
    <w:rsid w:val="00C42F84"/>
    <w:rsid w:val="00C64BEF"/>
    <w:rsid w:val="00C76129"/>
    <w:rsid w:val="00C76350"/>
    <w:rsid w:val="00C77B56"/>
    <w:rsid w:val="00CC4921"/>
    <w:rsid w:val="00CD58F8"/>
    <w:rsid w:val="00CE1AA6"/>
    <w:rsid w:val="00CE379A"/>
    <w:rsid w:val="00D04F44"/>
    <w:rsid w:val="00D11955"/>
    <w:rsid w:val="00D71AD4"/>
    <w:rsid w:val="00E41FF3"/>
    <w:rsid w:val="00E434BD"/>
    <w:rsid w:val="00E63F85"/>
    <w:rsid w:val="00E8576C"/>
    <w:rsid w:val="00F15B05"/>
    <w:rsid w:val="00FA6A8D"/>
    <w:rsid w:val="00FB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633AE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33AE"/>
  </w:style>
  <w:style w:type="paragraph" w:styleId="Pidipagina">
    <w:name w:val="footer"/>
    <w:basedOn w:val="Normale"/>
    <w:link w:val="PidipaginaCarattere"/>
    <w:uiPriority w:val="99"/>
    <w:unhideWhenUsed/>
    <w:rsid w:val="006633AE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633AE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66E19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66E1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66E19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C763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633AE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33AE"/>
  </w:style>
  <w:style w:type="paragraph" w:styleId="Pidipagina">
    <w:name w:val="footer"/>
    <w:basedOn w:val="Normale"/>
    <w:link w:val="PidipaginaCarattere"/>
    <w:uiPriority w:val="99"/>
    <w:unhideWhenUsed/>
    <w:rsid w:val="006633AE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633AE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66E19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66E1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66E19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C76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72ED7-FB5D-46CB-B4E8-73E13936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cp:lastPrinted>2014-01-29T18:43:00Z</cp:lastPrinted>
  <dcterms:created xsi:type="dcterms:W3CDTF">2014-04-06T20:23:00Z</dcterms:created>
  <dcterms:modified xsi:type="dcterms:W3CDTF">2014-04-07T06:03:00Z</dcterms:modified>
</cp:coreProperties>
</file>